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7DAB0" w14:textId="77777777" w:rsidR="00105169" w:rsidRPr="00E546F0" w:rsidRDefault="00105169" w:rsidP="00066C0C">
      <w:pPr>
        <w:rPr>
          <w:b/>
          <w:bCs/>
          <w:sz w:val="28"/>
          <w:szCs w:val="28"/>
        </w:rPr>
      </w:pPr>
      <w:r w:rsidRPr="00E546F0">
        <w:rPr>
          <w:b/>
          <w:bCs/>
          <w:sz w:val="28"/>
          <w:szCs w:val="28"/>
        </w:rPr>
        <w:t>Akuta förgiftningar VT 2027</w:t>
      </w:r>
    </w:p>
    <w:p w14:paraId="3C270E74" w14:textId="77777777" w:rsidR="00105169" w:rsidRPr="00E546F0" w:rsidRDefault="00105169" w:rsidP="00066C0C">
      <w:pPr>
        <w:rPr>
          <w:b/>
          <w:bCs/>
          <w:sz w:val="28"/>
          <w:szCs w:val="28"/>
        </w:rPr>
      </w:pPr>
    </w:p>
    <w:p w14:paraId="135D7879" w14:textId="629C21A2" w:rsidR="00066C0C" w:rsidRPr="00E546F0" w:rsidRDefault="00FC21EE" w:rsidP="00066C0C">
      <w:r w:rsidRPr="00E546F0">
        <w:t>MÅNDAG</w:t>
      </w:r>
      <w:r w:rsidR="00066C0C" w:rsidRPr="00E546F0">
        <w:t xml:space="preserve"> 16 </w:t>
      </w:r>
      <w:r w:rsidRPr="00E546F0">
        <w:t>MARS 2027</w:t>
      </w:r>
    </w:p>
    <w:p w14:paraId="448B2E78" w14:textId="7489FBDE" w:rsidR="00066C0C" w:rsidRPr="00E546F0" w:rsidRDefault="00066C0C" w:rsidP="00066C0C">
      <w:r w:rsidRPr="00E546F0">
        <w:rPr>
          <w:b/>
          <w:bCs/>
        </w:rPr>
        <w:t>08.30–09.00 Registrering och fika</w:t>
      </w:r>
      <w:r w:rsidRPr="00E546F0">
        <w:t xml:space="preserve">  </w:t>
      </w:r>
    </w:p>
    <w:p w14:paraId="2A829B65" w14:textId="14AC1D79" w:rsidR="00066C0C" w:rsidRPr="00E546F0" w:rsidRDefault="00066C0C" w:rsidP="00066C0C">
      <w:r w:rsidRPr="00E546F0">
        <w:rPr>
          <w:b/>
          <w:bCs/>
        </w:rPr>
        <w:t>09.00–09.15 Välkommen, allmän info om GIC.</w:t>
      </w:r>
      <w:r w:rsidRPr="00E546F0">
        <w:t xml:space="preserve"> </w:t>
      </w:r>
      <w:r w:rsidRPr="00E546F0">
        <w:rPr>
          <w:i/>
          <w:iCs/>
        </w:rPr>
        <w:t>Erik Mörtberg &amp; Jenny Bång Arhammar</w:t>
      </w:r>
    </w:p>
    <w:p w14:paraId="6F903772" w14:textId="1B7CC8BD" w:rsidR="00066C0C" w:rsidRPr="00E546F0" w:rsidRDefault="00066C0C" w:rsidP="00066C0C">
      <w:r w:rsidRPr="00E546F0">
        <w:rPr>
          <w:b/>
          <w:bCs/>
        </w:rPr>
        <w:t>09.20–09.50 Historik och statistik</w:t>
      </w:r>
      <w:r w:rsidRPr="00E546F0">
        <w:t xml:space="preserve">. </w:t>
      </w:r>
      <w:r w:rsidR="00A919BD" w:rsidRPr="00E546F0">
        <w:rPr>
          <w:rFonts w:eastAsia="Times New Roman" w:cs="Segoe UI"/>
          <w:color w:val="212529"/>
          <w:sz w:val="24"/>
          <w:lang w:eastAsia="sv-SE"/>
        </w:rPr>
        <w:t xml:space="preserve">Hur har förgiftningspanoramat och behandlingen av förgiftningar sett ut ur ett historiskt perspektiv? Vilka ringer till Giftinformationscentralen idag och om vad? </w:t>
      </w:r>
      <w:r w:rsidRPr="00E546F0">
        <w:rPr>
          <w:i/>
          <w:iCs/>
        </w:rPr>
        <w:t>Erik Lindeman</w:t>
      </w:r>
    </w:p>
    <w:p w14:paraId="0AAC14BE" w14:textId="4BDC8C93" w:rsidR="00066C0C" w:rsidRPr="00E546F0" w:rsidRDefault="00066C0C" w:rsidP="00066C0C">
      <w:r w:rsidRPr="00E546F0">
        <w:rPr>
          <w:b/>
          <w:bCs/>
        </w:rPr>
        <w:t>10.00–10.30 Akut omhändertagande av den förgiftade patienten</w:t>
      </w:r>
      <w:r w:rsidRPr="00E546F0">
        <w:t xml:space="preserve">. </w:t>
      </w:r>
      <w:r w:rsidRPr="00E546F0">
        <w:rPr>
          <w:i/>
          <w:iCs/>
        </w:rPr>
        <w:t>Jenny Bång Arhammar</w:t>
      </w:r>
    </w:p>
    <w:p w14:paraId="06A4681C" w14:textId="25540B80" w:rsidR="00066C0C" w:rsidRPr="00E546F0" w:rsidRDefault="00066C0C" w:rsidP="00066C0C">
      <w:r w:rsidRPr="00E546F0">
        <w:rPr>
          <w:b/>
          <w:bCs/>
        </w:rPr>
        <w:t>10.40–11.30 Begränsning av giftupptag.</w:t>
      </w:r>
      <w:r w:rsidR="00A919BD" w:rsidRPr="00E546F0">
        <w:rPr>
          <w:b/>
          <w:bCs/>
        </w:rPr>
        <w:t xml:space="preserve"> </w:t>
      </w:r>
      <w:r w:rsidR="00A919BD" w:rsidRPr="00E546F0">
        <w:rPr>
          <w:rFonts w:eastAsia="Times New Roman" w:cs="Segoe UI"/>
          <w:color w:val="212529"/>
          <w:sz w:val="24"/>
          <w:lang w:eastAsia="sv-SE"/>
        </w:rPr>
        <w:t xml:space="preserve">När den förgiftade patienten kommer in på akutmottagningen – kan vi minska giftets skadeverkan genom att förhindra systemupptag? Vi diskuterar ventrikelsköljning och kol. När och hur ska man göra/ge det? Vi kommer också prata om gastroskopi, tarmsköljning och när det kan vara aktuellt med evakuering. </w:t>
      </w:r>
      <w:r w:rsidRPr="00E546F0">
        <w:t xml:space="preserve"> </w:t>
      </w:r>
      <w:r w:rsidRPr="00E546F0">
        <w:rPr>
          <w:i/>
          <w:iCs/>
        </w:rPr>
        <w:t>Erik Lindeman</w:t>
      </w:r>
    </w:p>
    <w:p w14:paraId="6C3ABEA7" w14:textId="450A7BF7" w:rsidR="00066C0C" w:rsidRPr="00E546F0" w:rsidRDefault="00066C0C" w:rsidP="00066C0C">
      <w:pPr>
        <w:rPr>
          <w:b/>
          <w:bCs/>
        </w:rPr>
      </w:pPr>
      <w:r w:rsidRPr="00E546F0">
        <w:rPr>
          <w:b/>
          <w:bCs/>
        </w:rPr>
        <w:t>11.30–12.30 Lunch</w:t>
      </w:r>
    </w:p>
    <w:p w14:paraId="24B10D9F" w14:textId="694907C9" w:rsidR="00066C0C" w:rsidRPr="00E546F0" w:rsidRDefault="00066C0C" w:rsidP="00066C0C">
      <w:r w:rsidRPr="00E546F0">
        <w:rPr>
          <w:b/>
          <w:bCs/>
        </w:rPr>
        <w:t>12.30–13.30 Fallgenomgång.</w:t>
      </w:r>
      <w:r w:rsidRPr="00E546F0">
        <w:t xml:space="preserve"> </w:t>
      </w:r>
      <w:r w:rsidRPr="00E546F0">
        <w:rPr>
          <w:i/>
          <w:iCs/>
        </w:rPr>
        <w:t xml:space="preserve">Jonas </w:t>
      </w:r>
      <w:proofErr w:type="spellStart"/>
      <w:r w:rsidRPr="00E546F0">
        <w:rPr>
          <w:i/>
          <w:iCs/>
        </w:rPr>
        <w:t>Tydén</w:t>
      </w:r>
      <w:proofErr w:type="spellEnd"/>
    </w:p>
    <w:p w14:paraId="37645777" w14:textId="1090F1BF" w:rsidR="00066C0C" w:rsidRPr="00E546F0" w:rsidRDefault="00066C0C" w:rsidP="00066C0C">
      <w:r w:rsidRPr="00E546F0">
        <w:rPr>
          <w:b/>
          <w:bCs/>
        </w:rPr>
        <w:t xml:space="preserve">13.40–14.30 </w:t>
      </w:r>
      <w:proofErr w:type="spellStart"/>
      <w:r w:rsidRPr="00E546F0">
        <w:rPr>
          <w:b/>
          <w:bCs/>
        </w:rPr>
        <w:t>Toxidrom</w:t>
      </w:r>
      <w:proofErr w:type="spellEnd"/>
      <w:r w:rsidRPr="00E546F0">
        <w:rPr>
          <w:b/>
          <w:bCs/>
        </w:rPr>
        <w:t>.</w:t>
      </w:r>
      <w:r w:rsidRPr="00E546F0">
        <w:t xml:space="preserve"> </w:t>
      </w:r>
      <w:r w:rsidR="00A919BD" w:rsidRPr="00E546F0">
        <w:t xml:space="preserve"> </w:t>
      </w:r>
      <w:r w:rsidR="00A919BD" w:rsidRPr="00E546F0">
        <w:rPr>
          <w:rFonts w:eastAsia="Times New Roman" w:cs="Segoe UI"/>
          <w:color w:val="212529"/>
          <w:sz w:val="24"/>
          <w:lang w:eastAsia="sv-SE"/>
        </w:rPr>
        <w:t xml:space="preserve">Vad är ett </w:t>
      </w:r>
      <w:proofErr w:type="spellStart"/>
      <w:r w:rsidR="00A919BD" w:rsidRPr="00E546F0">
        <w:rPr>
          <w:rFonts w:eastAsia="Times New Roman" w:cs="Segoe UI"/>
          <w:color w:val="212529"/>
          <w:sz w:val="24"/>
          <w:lang w:eastAsia="sv-SE"/>
        </w:rPr>
        <w:t>toxidrom</w:t>
      </w:r>
      <w:proofErr w:type="spellEnd"/>
      <w:r w:rsidR="00A919BD" w:rsidRPr="00E546F0">
        <w:rPr>
          <w:rFonts w:eastAsia="Times New Roman" w:cs="Segoe UI"/>
          <w:color w:val="212529"/>
          <w:sz w:val="24"/>
          <w:lang w:eastAsia="sv-SE"/>
        </w:rPr>
        <w:t xml:space="preserve">? Vilka är de fysiologiska bakomliggande mekanismerna? Vilka olika agens kan utlösa olika </w:t>
      </w:r>
      <w:proofErr w:type="spellStart"/>
      <w:r w:rsidR="00A919BD" w:rsidRPr="00E546F0">
        <w:rPr>
          <w:rFonts w:eastAsia="Times New Roman" w:cs="Segoe UI"/>
          <w:color w:val="212529"/>
          <w:sz w:val="24"/>
          <w:lang w:eastAsia="sv-SE"/>
        </w:rPr>
        <w:t>toxidrom</w:t>
      </w:r>
      <w:proofErr w:type="spellEnd"/>
      <w:r w:rsidR="00A919BD" w:rsidRPr="00E546F0">
        <w:rPr>
          <w:rFonts w:eastAsia="Times New Roman" w:cs="Segoe UI"/>
          <w:color w:val="212529"/>
          <w:sz w:val="24"/>
          <w:lang w:eastAsia="sv-SE"/>
        </w:rPr>
        <w:t xml:space="preserve"> och hur behandlar man dem? </w:t>
      </w:r>
      <w:r w:rsidRPr="00E546F0">
        <w:rPr>
          <w:i/>
          <w:iCs/>
        </w:rPr>
        <w:t>Jenny Bång Arhammar</w:t>
      </w:r>
    </w:p>
    <w:p w14:paraId="1F7C4DBE" w14:textId="4ED363D8" w:rsidR="00066C0C" w:rsidRPr="00E546F0" w:rsidRDefault="00066C0C" w:rsidP="00066C0C">
      <w:pPr>
        <w:rPr>
          <w:b/>
          <w:bCs/>
        </w:rPr>
      </w:pPr>
      <w:r w:rsidRPr="00E546F0">
        <w:rPr>
          <w:b/>
          <w:bCs/>
        </w:rPr>
        <w:t>14.30</w:t>
      </w:r>
      <w:r w:rsidR="00FC21EE" w:rsidRPr="00E546F0">
        <w:rPr>
          <w:b/>
          <w:bCs/>
        </w:rPr>
        <w:t>–</w:t>
      </w:r>
      <w:r w:rsidRPr="00E546F0">
        <w:rPr>
          <w:b/>
          <w:bCs/>
        </w:rPr>
        <w:t xml:space="preserve">14.50 Fika </w:t>
      </w:r>
    </w:p>
    <w:p w14:paraId="7EBF3FDF" w14:textId="662F8640" w:rsidR="00066C0C" w:rsidRPr="00E546F0" w:rsidRDefault="00066C0C" w:rsidP="00066C0C">
      <w:r w:rsidRPr="00E546F0">
        <w:rPr>
          <w:b/>
          <w:bCs/>
        </w:rPr>
        <w:t>14.50</w:t>
      </w:r>
      <w:r w:rsidR="00FC21EE" w:rsidRPr="00E546F0">
        <w:rPr>
          <w:b/>
          <w:bCs/>
        </w:rPr>
        <w:t>–</w:t>
      </w:r>
      <w:r w:rsidRPr="00E546F0">
        <w:rPr>
          <w:b/>
          <w:bCs/>
        </w:rPr>
        <w:t xml:space="preserve">15.30 </w:t>
      </w:r>
      <w:proofErr w:type="spellStart"/>
      <w:r w:rsidRPr="00E546F0">
        <w:rPr>
          <w:b/>
          <w:bCs/>
        </w:rPr>
        <w:t>Toxidrom</w:t>
      </w:r>
      <w:proofErr w:type="spellEnd"/>
      <w:r w:rsidRPr="00E546F0">
        <w:rPr>
          <w:b/>
          <w:bCs/>
        </w:rPr>
        <w:t xml:space="preserve"> forts.</w:t>
      </w:r>
      <w:r w:rsidRPr="00E546F0">
        <w:t xml:space="preserve"> </w:t>
      </w:r>
      <w:r w:rsidRPr="00E546F0">
        <w:rPr>
          <w:i/>
          <w:iCs/>
        </w:rPr>
        <w:t>Jenny Bång Arhammar</w:t>
      </w:r>
    </w:p>
    <w:p w14:paraId="0A0243A7" w14:textId="12FEFE3C" w:rsidR="00066C0C" w:rsidRPr="00E546F0" w:rsidRDefault="00066C0C" w:rsidP="00066C0C">
      <w:pPr>
        <w:rPr>
          <w:i/>
          <w:iCs/>
        </w:rPr>
      </w:pPr>
      <w:r w:rsidRPr="00E546F0">
        <w:rPr>
          <w:b/>
          <w:bCs/>
        </w:rPr>
        <w:t xml:space="preserve">15.40 16.30 Antidepressiva, </w:t>
      </w:r>
      <w:proofErr w:type="spellStart"/>
      <w:r w:rsidRPr="00E546F0">
        <w:rPr>
          <w:b/>
          <w:bCs/>
        </w:rPr>
        <w:t>neuroleptika</w:t>
      </w:r>
      <w:proofErr w:type="spellEnd"/>
      <w:r w:rsidRPr="00E546F0">
        <w:rPr>
          <w:b/>
          <w:bCs/>
        </w:rPr>
        <w:t xml:space="preserve"> och antiepileptika</w:t>
      </w:r>
      <w:r w:rsidR="00FC21EE" w:rsidRPr="00E546F0">
        <w:rPr>
          <w:b/>
          <w:bCs/>
        </w:rPr>
        <w:t>.</w:t>
      </w:r>
      <w:r w:rsidRPr="00E546F0">
        <w:t xml:space="preserve"> </w:t>
      </w:r>
      <w:r w:rsidRPr="00E546F0">
        <w:rPr>
          <w:i/>
          <w:iCs/>
        </w:rPr>
        <w:t>Erik Lindeman</w:t>
      </w:r>
    </w:p>
    <w:p w14:paraId="62B1D21E" w14:textId="77777777" w:rsidR="007D2603" w:rsidRPr="00E546F0" w:rsidRDefault="007D2603" w:rsidP="00066C0C"/>
    <w:p w14:paraId="1D5081CF" w14:textId="64BE6906" w:rsidR="00FC21EE" w:rsidRPr="00E546F0" w:rsidRDefault="00FC21EE" w:rsidP="00066C0C">
      <w:r w:rsidRPr="00E546F0">
        <w:t>TISDAG 17 MARS 2027</w:t>
      </w:r>
    </w:p>
    <w:p w14:paraId="13EA180A" w14:textId="34ED4030" w:rsidR="00066C0C" w:rsidRPr="00E546F0" w:rsidRDefault="00066C0C" w:rsidP="00066C0C">
      <w:r w:rsidRPr="00E546F0">
        <w:rPr>
          <w:b/>
          <w:bCs/>
        </w:rPr>
        <w:t>08.30</w:t>
      </w:r>
      <w:r w:rsidR="00FC21EE" w:rsidRPr="00E546F0">
        <w:rPr>
          <w:b/>
          <w:bCs/>
        </w:rPr>
        <w:t>–</w:t>
      </w:r>
      <w:r w:rsidRPr="00E546F0">
        <w:rPr>
          <w:b/>
          <w:bCs/>
        </w:rPr>
        <w:t>09.15 Toxiska alkoholer</w:t>
      </w:r>
      <w:r w:rsidR="00FC21EE" w:rsidRPr="00E546F0">
        <w:rPr>
          <w:b/>
          <w:bCs/>
        </w:rPr>
        <w:t>.</w:t>
      </w:r>
      <w:r w:rsidRPr="00E546F0">
        <w:t xml:space="preserve"> </w:t>
      </w:r>
      <w:r w:rsidR="00A919BD" w:rsidRPr="00E546F0">
        <w:t xml:space="preserve"> </w:t>
      </w:r>
      <w:r w:rsidR="00A919BD" w:rsidRPr="00E546F0">
        <w:rPr>
          <w:rFonts w:eastAsia="Times New Roman" w:cs="Segoe UI"/>
          <w:color w:val="212529"/>
          <w:sz w:val="24"/>
          <w:lang w:eastAsia="sv-SE"/>
        </w:rPr>
        <w:t xml:space="preserve">Vad är en toxisk alkohol och varför är den toxisk? Toxiska alkoholer kan ge svår </w:t>
      </w:r>
      <w:proofErr w:type="spellStart"/>
      <w:r w:rsidR="00A919BD" w:rsidRPr="00E546F0">
        <w:rPr>
          <w:rFonts w:eastAsia="Times New Roman" w:cs="Segoe UI"/>
          <w:color w:val="212529"/>
          <w:sz w:val="24"/>
          <w:lang w:eastAsia="sv-SE"/>
        </w:rPr>
        <w:t>acidos</w:t>
      </w:r>
      <w:proofErr w:type="spellEnd"/>
      <w:r w:rsidR="00A919BD" w:rsidRPr="00E546F0">
        <w:rPr>
          <w:rFonts w:eastAsia="Times New Roman" w:cs="Segoe UI"/>
          <w:color w:val="212529"/>
          <w:sz w:val="24"/>
          <w:lang w:eastAsia="sv-SE"/>
        </w:rPr>
        <w:t xml:space="preserve"> och förgiftningar med dessa kan vara livshotande. Ibland är det i initialskedet svårt att förstå att patienten har förgiftats med en toxisk alkohol. Vi går igenom skademekanism, diagnostik och behandling. </w:t>
      </w:r>
      <w:r w:rsidRPr="00E546F0">
        <w:rPr>
          <w:i/>
          <w:iCs/>
        </w:rPr>
        <w:t xml:space="preserve">Jonas </w:t>
      </w:r>
      <w:proofErr w:type="spellStart"/>
      <w:r w:rsidRPr="00E546F0">
        <w:rPr>
          <w:i/>
          <w:iCs/>
        </w:rPr>
        <w:t>Tydén</w:t>
      </w:r>
      <w:proofErr w:type="spellEnd"/>
    </w:p>
    <w:p w14:paraId="16A8FE38" w14:textId="22872D06" w:rsidR="00066C0C" w:rsidRPr="00E546F0" w:rsidRDefault="00066C0C" w:rsidP="00066C0C">
      <w:pPr>
        <w:rPr>
          <w:b/>
          <w:bCs/>
        </w:rPr>
      </w:pPr>
      <w:r w:rsidRPr="00E546F0">
        <w:rPr>
          <w:b/>
          <w:bCs/>
        </w:rPr>
        <w:t>09.15</w:t>
      </w:r>
      <w:r w:rsidR="00FC21EE" w:rsidRPr="00E546F0">
        <w:rPr>
          <w:b/>
          <w:bCs/>
        </w:rPr>
        <w:t>–</w:t>
      </w:r>
      <w:r w:rsidRPr="00E546F0">
        <w:rPr>
          <w:b/>
          <w:bCs/>
        </w:rPr>
        <w:t xml:space="preserve">09.35 Fika </w:t>
      </w:r>
    </w:p>
    <w:p w14:paraId="6C2D61DD" w14:textId="299AA360" w:rsidR="00066C0C" w:rsidRPr="00E546F0" w:rsidRDefault="00066C0C" w:rsidP="00066C0C">
      <w:r w:rsidRPr="00E546F0">
        <w:rPr>
          <w:b/>
          <w:bCs/>
        </w:rPr>
        <w:t>09.35</w:t>
      </w:r>
      <w:r w:rsidR="00680586" w:rsidRPr="00E546F0">
        <w:rPr>
          <w:b/>
          <w:bCs/>
        </w:rPr>
        <w:t>–</w:t>
      </w:r>
      <w:r w:rsidRPr="00E546F0">
        <w:rPr>
          <w:b/>
          <w:bCs/>
        </w:rPr>
        <w:t>10.15 Fallgenomgång</w:t>
      </w:r>
      <w:r w:rsidR="00680586" w:rsidRPr="00E546F0">
        <w:rPr>
          <w:b/>
          <w:bCs/>
        </w:rPr>
        <w:t>.</w:t>
      </w:r>
      <w:r w:rsidRPr="00E546F0">
        <w:t xml:space="preserve"> </w:t>
      </w:r>
      <w:r w:rsidRPr="00E546F0">
        <w:rPr>
          <w:i/>
          <w:iCs/>
        </w:rPr>
        <w:t>Johanna Nordmark Grass</w:t>
      </w:r>
    </w:p>
    <w:p w14:paraId="24104BFB" w14:textId="2B2E7D7C" w:rsidR="00066C0C" w:rsidRPr="00E546F0" w:rsidRDefault="00066C0C" w:rsidP="00066C0C">
      <w:r w:rsidRPr="00E546F0">
        <w:rPr>
          <w:b/>
          <w:bCs/>
        </w:rPr>
        <w:t>10.20</w:t>
      </w:r>
      <w:r w:rsidR="00680586" w:rsidRPr="00E546F0">
        <w:rPr>
          <w:b/>
          <w:bCs/>
        </w:rPr>
        <w:t>–</w:t>
      </w:r>
      <w:r w:rsidRPr="00E546F0">
        <w:rPr>
          <w:b/>
          <w:bCs/>
        </w:rPr>
        <w:t>11.45 Cirkulationspåverkan vid förgiftning</w:t>
      </w:r>
      <w:r w:rsidR="00680586" w:rsidRPr="00E546F0">
        <w:rPr>
          <w:b/>
          <w:bCs/>
        </w:rPr>
        <w:t>.</w:t>
      </w:r>
      <w:r w:rsidRPr="00E546F0">
        <w:t xml:space="preserve"> </w:t>
      </w:r>
      <w:r w:rsidR="00A919BD" w:rsidRPr="00E546F0">
        <w:rPr>
          <w:rFonts w:eastAsia="Times New Roman" w:cs="Segoe UI"/>
          <w:color w:val="212529"/>
          <w:sz w:val="24"/>
          <w:lang w:eastAsia="sv-SE"/>
        </w:rPr>
        <w:t xml:space="preserve">Många olika typer av förgiftningar kan ge en påverkan på cirkulationssystemet.  Cirkulationspåverkan vid förgiftning kan bli mycket uttalad och kräva särskilda terapeutiska insatser. Vi kommer att gå igenom typiska förgiftningsrelaterade EKG-förändringar och typagens som orsakar dessa. </w:t>
      </w:r>
      <w:r w:rsidR="00A919BD" w:rsidRPr="00E546F0">
        <w:rPr>
          <w:rFonts w:eastAsia="Times New Roman" w:cs="Segoe UI"/>
          <w:color w:val="212529"/>
          <w:sz w:val="24"/>
          <w:lang w:eastAsia="sv-SE"/>
        </w:rPr>
        <w:lastRenderedPageBreak/>
        <w:t>Genomgång patofysiologin bakom svår cirkulationssvikt vid förgiftning samt behandling av densamma. </w:t>
      </w:r>
      <w:r w:rsidRPr="00E546F0">
        <w:rPr>
          <w:i/>
          <w:iCs/>
        </w:rPr>
        <w:t>Johanna Nordmark Grass</w:t>
      </w:r>
    </w:p>
    <w:p w14:paraId="203F96DB" w14:textId="0DF61E1C" w:rsidR="00066C0C" w:rsidRPr="00E546F0" w:rsidRDefault="00066C0C" w:rsidP="00066C0C">
      <w:pPr>
        <w:rPr>
          <w:b/>
          <w:bCs/>
        </w:rPr>
      </w:pPr>
      <w:r w:rsidRPr="00E546F0">
        <w:rPr>
          <w:b/>
          <w:bCs/>
        </w:rPr>
        <w:t xml:space="preserve">11.45 12.35 Lunch </w:t>
      </w:r>
    </w:p>
    <w:p w14:paraId="428B0BA7" w14:textId="02C358FB" w:rsidR="00066C0C" w:rsidRPr="00E546F0" w:rsidRDefault="00066C0C" w:rsidP="00066C0C">
      <w:r w:rsidRPr="00E546F0">
        <w:rPr>
          <w:b/>
          <w:bCs/>
        </w:rPr>
        <w:t>12.35</w:t>
      </w:r>
      <w:r w:rsidR="00680586" w:rsidRPr="00E546F0">
        <w:rPr>
          <w:b/>
          <w:bCs/>
        </w:rPr>
        <w:t>–</w:t>
      </w:r>
      <w:r w:rsidRPr="00E546F0">
        <w:rPr>
          <w:b/>
          <w:bCs/>
        </w:rPr>
        <w:t>13.35 Cirkulationspåverkan vid förgiftning</w:t>
      </w:r>
      <w:r w:rsidR="00680586" w:rsidRPr="00E546F0">
        <w:rPr>
          <w:b/>
          <w:bCs/>
        </w:rPr>
        <w:t>.</w:t>
      </w:r>
      <w:r w:rsidRPr="00E546F0">
        <w:t xml:space="preserve"> </w:t>
      </w:r>
      <w:r w:rsidRPr="00E546F0">
        <w:rPr>
          <w:i/>
          <w:iCs/>
        </w:rPr>
        <w:t>Johanna Nordmark Grass</w:t>
      </w:r>
    </w:p>
    <w:p w14:paraId="6B4AD311" w14:textId="2B1EEA77" w:rsidR="00066C0C" w:rsidRPr="00E546F0" w:rsidRDefault="00066C0C" w:rsidP="00066C0C">
      <w:r w:rsidRPr="00E546F0">
        <w:rPr>
          <w:b/>
          <w:bCs/>
        </w:rPr>
        <w:t>13.40</w:t>
      </w:r>
      <w:r w:rsidR="00680586" w:rsidRPr="00E546F0">
        <w:rPr>
          <w:b/>
          <w:bCs/>
        </w:rPr>
        <w:t>–</w:t>
      </w:r>
      <w:r w:rsidRPr="00E546F0">
        <w:rPr>
          <w:b/>
          <w:bCs/>
        </w:rPr>
        <w:t>14.30 Fallgenomgång</w:t>
      </w:r>
      <w:r w:rsidR="00680586" w:rsidRPr="00E546F0">
        <w:rPr>
          <w:b/>
          <w:bCs/>
        </w:rPr>
        <w:t>.</w:t>
      </w:r>
      <w:r w:rsidRPr="00E546F0">
        <w:t xml:space="preserve"> </w:t>
      </w:r>
      <w:r w:rsidRPr="00E546F0">
        <w:rPr>
          <w:i/>
          <w:iCs/>
        </w:rPr>
        <w:t>Erik Lindeman / Erik Mörtberg</w:t>
      </w:r>
    </w:p>
    <w:p w14:paraId="3090255E" w14:textId="5C1593B2" w:rsidR="00066C0C" w:rsidRPr="00E546F0" w:rsidRDefault="00066C0C" w:rsidP="00066C0C">
      <w:pPr>
        <w:rPr>
          <w:b/>
          <w:bCs/>
        </w:rPr>
      </w:pPr>
      <w:r w:rsidRPr="00E546F0">
        <w:rPr>
          <w:b/>
          <w:bCs/>
        </w:rPr>
        <w:t xml:space="preserve">14.30 14.50 Fika </w:t>
      </w:r>
    </w:p>
    <w:p w14:paraId="24F65A19" w14:textId="1F0A6805" w:rsidR="00066C0C" w:rsidRPr="00E546F0" w:rsidRDefault="00066C0C" w:rsidP="00066C0C">
      <w:r w:rsidRPr="00E546F0">
        <w:rPr>
          <w:b/>
          <w:bCs/>
        </w:rPr>
        <w:t>14.50 15.50 Toxiska gaser</w:t>
      </w:r>
      <w:r w:rsidR="00680586" w:rsidRPr="00E546F0">
        <w:rPr>
          <w:b/>
          <w:bCs/>
        </w:rPr>
        <w:t>.</w:t>
      </w:r>
      <w:r w:rsidRPr="00E546F0">
        <w:t xml:space="preserve"> </w:t>
      </w:r>
      <w:r w:rsidR="00A919BD" w:rsidRPr="00E546F0">
        <w:t xml:space="preserve"> </w:t>
      </w:r>
      <w:r w:rsidR="00A919BD" w:rsidRPr="00E546F0">
        <w:rPr>
          <w:rFonts w:eastAsia="Times New Roman" w:cs="Segoe UI"/>
          <w:color w:val="212529"/>
          <w:sz w:val="24"/>
          <w:lang w:eastAsia="sv-SE"/>
        </w:rPr>
        <w:t xml:space="preserve">Vi går igenom symtom och behandling av rökgaser. I samband med brand kan flera olika giftiga gaser bildas. Dessa kan vara kvävande och retande men också systemtoxiska som </w:t>
      </w:r>
      <w:proofErr w:type="gramStart"/>
      <w:r w:rsidR="00A919BD" w:rsidRPr="00E546F0">
        <w:rPr>
          <w:rFonts w:eastAsia="Times New Roman" w:cs="Segoe UI"/>
          <w:color w:val="212529"/>
          <w:sz w:val="24"/>
          <w:lang w:eastAsia="sv-SE"/>
        </w:rPr>
        <w:t>t ex</w:t>
      </w:r>
      <w:proofErr w:type="gramEnd"/>
      <w:r w:rsidR="00A919BD" w:rsidRPr="00E546F0">
        <w:rPr>
          <w:rFonts w:eastAsia="Times New Roman" w:cs="Segoe UI"/>
          <w:color w:val="212529"/>
          <w:sz w:val="24"/>
          <w:lang w:eastAsia="sv-SE"/>
        </w:rPr>
        <w:t xml:space="preserve"> kolmonoxid och </w:t>
      </w:r>
      <w:proofErr w:type="spellStart"/>
      <w:r w:rsidR="00A919BD" w:rsidRPr="00E546F0">
        <w:rPr>
          <w:rFonts w:eastAsia="Times New Roman" w:cs="Segoe UI"/>
          <w:color w:val="212529"/>
          <w:sz w:val="24"/>
          <w:lang w:eastAsia="sv-SE"/>
        </w:rPr>
        <w:t>vätecyanid</w:t>
      </w:r>
      <w:r w:rsidRPr="00E546F0">
        <w:rPr>
          <w:i/>
          <w:iCs/>
        </w:rPr>
        <w:t>Jonas</w:t>
      </w:r>
      <w:proofErr w:type="spellEnd"/>
      <w:r w:rsidRPr="00E546F0">
        <w:rPr>
          <w:i/>
          <w:iCs/>
        </w:rPr>
        <w:t xml:space="preserve"> </w:t>
      </w:r>
      <w:proofErr w:type="spellStart"/>
      <w:r w:rsidRPr="00E546F0">
        <w:rPr>
          <w:i/>
          <w:iCs/>
        </w:rPr>
        <w:t>Tydén</w:t>
      </w:r>
      <w:proofErr w:type="spellEnd"/>
    </w:p>
    <w:p w14:paraId="19EB277C" w14:textId="3D3E53BF" w:rsidR="00066C0C" w:rsidRPr="00E546F0" w:rsidRDefault="00066C0C" w:rsidP="00066C0C">
      <w:r w:rsidRPr="00E546F0">
        <w:rPr>
          <w:b/>
          <w:bCs/>
        </w:rPr>
        <w:t>15.50 16.20 Fallgenomgång</w:t>
      </w:r>
      <w:r w:rsidR="00680586" w:rsidRPr="00E546F0">
        <w:rPr>
          <w:b/>
          <w:bCs/>
        </w:rPr>
        <w:t>.</w:t>
      </w:r>
      <w:r w:rsidRPr="00E546F0">
        <w:t xml:space="preserve"> </w:t>
      </w:r>
      <w:r w:rsidRPr="00E546F0">
        <w:rPr>
          <w:i/>
          <w:iCs/>
        </w:rPr>
        <w:t>Johanna Nordmark Grass</w:t>
      </w:r>
    </w:p>
    <w:p w14:paraId="7955E580" w14:textId="77777777" w:rsidR="007D2603" w:rsidRPr="00E546F0" w:rsidRDefault="00066C0C" w:rsidP="00066C0C">
      <w:pPr>
        <w:rPr>
          <w:b/>
          <w:bCs/>
        </w:rPr>
      </w:pPr>
      <w:r w:rsidRPr="00E546F0">
        <w:rPr>
          <w:b/>
          <w:bCs/>
        </w:rPr>
        <w:t xml:space="preserve">17.00 18.00 </w:t>
      </w:r>
      <w:proofErr w:type="spellStart"/>
      <w:r w:rsidRPr="00E546F0">
        <w:rPr>
          <w:b/>
          <w:bCs/>
        </w:rPr>
        <w:t>After</w:t>
      </w:r>
      <w:proofErr w:type="spellEnd"/>
      <w:r w:rsidRPr="00E546F0">
        <w:rPr>
          <w:b/>
          <w:bCs/>
        </w:rPr>
        <w:t xml:space="preserve"> Work - på egen bekostnad. Restaurang Plock</w:t>
      </w:r>
    </w:p>
    <w:p w14:paraId="6D566E93" w14:textId="5AD6B11F" w:rsidR="00066C0C" w:rsidRPr="00E546F0" w:rsidRDefault="00066C0C" w:rsidP="00066C0C">
      <w:pPr>
        <w:rPr>
          <w:b/>
          <w:bCs/>
        </w:rPr>
      </w:pPr>
      <w:r w:rsidRPr="00E546F0">
        <w:rPr>
          <w:b/>
          <w:bCs/>
        </w:rPr>
        <w:t xml:space="preserve"> </w:t>
      </w:r>
    </w:p>
    <w:p w14:paraId="145B7807" w14:textId="1B6572BB" w:rsidR="00680586" w:rsidRPr="00E546F0" w:rsidRDefault="00680586" w:rsidP="00066C0C">
      <w:r w:rsidRPr="00E546F0">
        <w:t xml:space="preserve">ONSDAG </w:t>
      </w:r>
      <w:r w:rsidR="00066C0C" w:rsidRPr="00E546F0">
        <w:t xml:space="preserve">18 </w:t>
      </w:r>
      <w:r w:rsidRPr="00E546F0">
        <w:t>MARS 2027</w:t>
      </w:r>
      <w:r w:rsidR="00066C0C" w:rsidRPr="00E546F0">
        <w:t xml:space="preserve"> </w:t>
      </w:r>
    </w:p>
    <w:p w14:paraId="27DCF5E4" w14:textId="5FD6A84B" w:rsidR="00066C0C" w:rsidRPr="00E546F0" w:rsidRDefault="00066C0C" w:rsidP="00066C0C">
      <w:r w:rsidRPr="00E546F0">
        <w:rPr>
          <w:b/>
          <w:bCs/>
        </w:rPr>
        <w:t>08.30</w:t>
      </w:r>
      <w:r w:rsidR="00680586" w:rsidRPr="00E546F0">
        <w:rPr>
          <w:b/>
          <w:bCs/>
        </w:rPr>
        <w:t>–</w:t>
      </w:r>
      <w:r w:rsidRPr="00E546F0">
        <w:rPr>
          <w:b/>
          <w:bCs/>
        </w:rPr>
        <w:t>09.15 Kemikalier</w:t>
      </w:r>
      <w:r w:rsidR="00680586" w:rsidRPr="00E546F0">
        <w:rPr>
          <w:b/>
          <w:bCs/>
        </w:rPr>
        <w:t>.</w:t>
      </w:r>
      <w:r w:rsidRPr="00E546F0">
        <w:t xml:space="preserve"> </w:t>
      </w:r>
      <w:r w:rsidR="00A919BD" w:rsidRPr="00E546F0">
        <w:rPr>
          <w:rFonts w:eastAsia="Times New Roman" w:cs="Segoe UI"/>
          <w:color w:val="212529"/>
          <w:sz w:val="24"/>
          <w:lang w:eastAsia="sv-SE"/>
        </w:rPr>
        <w:t>Giftiga kemikalier kan man stöta på både i hemmet och på arbetsplatsen. Vi går igenom de vanligaste typerna av kemikalietillbud som kräver sjukhusvård. </w:t>
      </w:r>
      <w:r w:rsidRPr="00E546F0">
        <w:rPr>
          <w:i/>
          <w:iCs/>
        </w:rPr>
        <w:t>Erik Mörtberg</w:t>
      </w:r>
    </w:p>
    <w:p w14:paraId="62D1E24D" w14:textId="5E578BEB" w:rsidR="00066C0C" w:rsidRPr="00E546F0" w:rsidRDefault="00066C0C" w:rsidP="00066C0C">
      <w:r w:rsidRPr="00E546F0">
        <w:rPr>
          <w:b/>
          <w:bCs/>
        </w:rPr>
        <w:t>09.20</w:t>
      </w:r>
      <w:r w:rsidR="00680586" w:rsidRPr="00E546F0">
        <w:rPr>
          <w:b/>
          <w:bCs/>
        </w:rPr>
        <w:t>–</w:t>
      </w:r>
      <w:r w:rsidRPr="00E546F0">
        <w:rPr>
          <w:b/>
          <w:bCs/>
        </w:rPr>
        <w:t>09.45 Järn</w:t>
      </w:r>
      <w:r w:rsidR="00680586" w:rsidRPr="00E546F0">
        <w:rPr>
          <w:b/>
          <w:bCs/>
        </w:rPr>
        <w:t>.</w:t>
      </w:r>
      <w:r w:rsidRPr="00E546F0">
        <w:t xml:space="preserve"> </w:t>
      </w:r>
      <w:r w:rsidRPr="00E546F0">
        <w:rPr>
          <w:i/>
          <w:iCs/>
        </w:rPr>
        <w:t>Fredrik Eidhagen</w:t>
      </w:r>
    </w:p>
    <w:p w14:paraId="28E37FD6" w14:textId="3FE8A1B2" w:rsidR="00066C0C" w:rsidRPr="00E546F0" w:rsidRDefault="00066C0C" w:rsidP="00066C0C">
      <w:pPr>
        <w:rPr>
          <w:b/>
          <w:bCs/>
        </w:rPr>
      </w:pPr>
      <w:r w:rsidRPr="00E546F0">
        <w:rPr>
          <w:b/>
          <w:bCs/>
        </w:rPr>
        <w:t xml:space="preserve">09.45 10.05 Fika </w:t>
      </w:r>
    </w:p>
    <w:p w14:paraId="3AAC02BE" w14:textId="4186B8E8" w:rsidR="00066C0C" w:rsidRPr="00E546F0" w:rsidRDefault="00066C0C" w:rsidP="00066C0C">
      <w:r w:rsidRPr="00E546F0">
        <w:rPr>
          <w:b/>
          <w:bCs/>
        </w:rPr>
        <w:t>10.05</w:t>
      </w:r>
      <w:r w:rsidR="008F610A" w:rsidRPr="00E546F0">
        <w:rPr>
          <w:b/>
          <w:bCs/>
        </w:rPr>
        <w:t>–</w:t>
      </w:r>
      <w:r w:rsidRPr="00E546F0">
        <w:rPr>
          <w:b/>
          <w:bCs/>
        </w:rPr>
        <w:t>11.15 Missbruksmedel</w:t>
      </w:r>
      <w:r w:rsidR="008F610A" w:rsidRPr="00E546F0">
        <w:rPr>
          <w:b/>
          <w:bCs/>
        </w:rPr>
        <w:t>.</w:t>
      </w:r>
      <w:r w:rsidRPr="00E546F0">
        <w:t xml:space="preserve"> </w:t>
      </w:r>
      <w:r w:rsidR="00A919BD" w:rsidRPr="00E546F0">
        <w:rPr>
          <w:rFonts w:eastAsia="Times New Roman" w:cs="Segoe UI"/>
          <w:color w:val="212529"/>
          <w:sz w:val="24"/>
          <w:lang w:eastAsia="sv-SE"/>
        </w:rPr>
        <w:t>Missbruksmedel är en stor och heterogen grupp. Preparaten är ofta illegala och det kan vara svårt att få veta exakt vad patienten tagit. Här går vi igenom systematiskt sätt att bedöma den här patientkategorin, vilka symtom man behöver vara extra vaksam på och hur de ska behandlas</w:t>
      </w:r>
      <w:r w:rsidR="00A919BD" w:rsidRPr="00E546F0">
        <w:rPr>
          <w:i/>
          <w:iCs/>
        </w:rPr>
        <w:t xml:space="preserve"> </w:t>
      </w:r>
      <w:r w:rsidRPr="00E546F0">
        <w:rPr>
          <w:i/>
          <w:iCs/>
        </w:rPr>
        <w:t>Erik Lindeman</w:t>
      </w:r>
    </w:p>
    <w:p w14:paraId="73F2103B" w14:textId="671E4533" w:rsidR="00066C0C" w:rsidRPr="00E546F0" w:rsidRDefault="00066C0C" w:rsidP="00066C0C">
      <w:r w:rsidRPr="00E546F0">
        <w:rPr>
          <w:b/>
          <w:bCs/>
        </w:rPr>
        <w:t>11.20</w:t>
      </w:r>
      <w:r w:rsidR="008F610A" w:rsidRPr="00E546F0">
        <w:rPr>
          <w:b/>
          <w:bCs/>
        </w:rPr>
        <w:t>–</w:t>
      </w:r>
      <w:r w:rsidRPr="00E546F0">
        <w:rPr>
          <w:b/>
          <w:bCs/>
        </w:rPr>
        <w:t xml:space="preserve">12.00 Missbruksmedel </w:t>
      </w:r>
      <w:r w:rsidR="008F610A" w:rsidRPr="00E546F0">
        <w:rPr>
          <w:b/>
          <w:bCs/>
        </w:rPr>
        <w:t>–</w:t>
      </w:r>
      <w:r w:rsidRPr="00E546F0">
        <w:rPr>
          <w:b/>
          <w:bCs/>
        </w:rPr>
        <w:t xml:space="preserve"> fortsättning</w:t>
      </w:r>
      <w:r w:rsidR="008F610A" w:rsidRPr="00E546F0">
        <w:rPr>
          <w:b/>
          <w:bCs/>
        </w:rPr>
        <w:t>.</w:t>
      </w:r>
      <w:r w:rsidRPr="00E546F0">
        <w:t xml:space="preserve"> </w:t>
      </w:r>
      <w:r w:rsidRPr="00E546F0">
        <w:rPr>
          <w:i/>
          <w:iCs/>
        </w:rPr>
        <w:t>Erik Lindeman</w:t>
      </w:r>
    </w:p>
    <w:p w14:paraId="2865A624" w14:textId="0DED4154" w:rsidR="00066C0C" w:rsidRPr="00E546F0" w:rsidRDefault="00066C0C" w:rsidP="00066C0C">
      <w:pPr>
        <w:rPr>
          <w:b/>
          <w:bCs/>
        </w:rPr>
      </w:pPr>
      <w:r w:rsidRPr="00E546F0">
        <w:rPr>
          <w:b/>
          <w:bCs/>
        </w:rPr>
        <w:t>12.00</w:t>
      </w:r>
      <w:r w:rsidR="008F610A" w:rsidRPr="00E546F0">
        <w:rPr>
          <w:b/>
          <w:bCs/>
        </w:rPr>
        <w:t>–</w:t>
      </w:r>
      <w:r w:rsidRPr="00E546F0">
        <w:rPr>
          <w:b/>
          <w:bCs/>
        </w:rPr>
        <w:t xml:space="preserve">12.45 Lunch </w:t>
      </w:r>
    </w:p>
    <w:p w14:paraId="5EA36C8C" w14:textId="5BFCADB2" w:rsidR="00066C0C" w:rsidRPr="00E546F0" w:rsidRDefault="00066C0C" w:rsidP="00066C0C">
      <w:r w:rsidRPr="00E546F0">
        <w:rPr>
          <w:b/>
          <w:bCs/>
        </w:rPr>
        <w:t>12.45</w:t>
      </w:r>
      <w:r w:rsidR="008F610A" w:rsidRPr="00E546F0">
        <w:rPr>
          <w:b/>
          <w:bCs/>
        </w:rPr>
        <w:t>–</w:t>
      </w:r>
      <w:r w:rsidRPr="00E546F0">
        <w:rPr>
          <w:b/>
          <w:bCs/>
        </w:rPr>
        <w:t>13.35 Fallgenomgång</w:t>
      </w:r>
      <w:r w:rsidR="008F610A" w:rsidRPr="00E546F0">
        <w:rPr>
          <w:b/>
          <w:bCs/>
        </w:rPr>
        <w:t>.</w:t>
      </w:r>
      <w:r w:rsidRPr="00E546F0">
        <w:t xml:space="preserve"> </w:t>
      </w:r>
      <w:r w:rsidRPr="00E546F0">
        <w:rPr>
          <w:i/>
          <w:iCs/>
        </w:rPr>
        <w:t xml:space="preserve">Jonas </w:t>
      </w:r>
      <w:proofErr w:type="spellStart"/>
      <w:r w:rsidRPr="00E546F0">
        <w:rPr>
          <w:i/>
          <w:iCs/>
        </w:rPr>
        <w:t>Tydén</w:t>
      </w:r>
      <w:proofErr w:type="spellEnd"/>
      <w:r w:rsidRPr="00E546F0">
        <w:rPr>
          <w:i/>
          <w:iCs/>
        </w:rPr>
        <w:t xml:space="preserve"> / Erik Lindeman</w:t>
      </w:r>
    </w:p>
    <w:p w14:paraId="3E881CEA" w14:textId="7AE6AB3E" w:rsidR="00066C0C" w:rsidRPr="00E546F0" w:rsidRDefault="00066C0C" w:rsidP="00066C0C">
      <w:r w:rsidRPr="00E546F0">
        <w:rPr>
          <w:b/>
          <w:bCs/>
        </w:rPr>
        <w:t>13.45</w:t>
      </w:r>
      <w:r w:rsidR="008F610A" w:rsidRPr="00E546F0">
        <w:rPr>
          <w:b/>
          <w:bCs/>
        </w:rPr>
        <w:t>–</w:t>
      </w:r>
      <w:r w:rsidRPr="00E546F0">
        <w:rPr>
          <w:b/>
          <w:bCs/>
        </w:rPr>
        <w:t xml:space="preserve">14.40 </w:t>
      </w:r>
      <w:proofErr w:type="spellStart"/>
      <w:proofErr w:type="gramStart"/>
      <w:r w:rsidRPr="00E546F0">
        <w:rPr>
          <w:b/>
          <w:bCs/>
        </w:rPr>
        <w:t>Paracetamol</w:t>
      </w:r>
      <w:proofErr w:type="spellEnd"/>
      <w:r w:rsidR="008F610A" w:rsidRPr="00E546F0">
        <w:rPr>
          <w:b/>
          <w:bCs/>
        </w:rPr>
        <w:t>.</w:t>
      </w:r>
      <w:r w:rsidRPr="00E546F0">
        <w:t xml:space="preserve"> </w:t>
      </w:r>
      <w:r w:rsidR="00A919BD" w:rsidRPr="00E546F0">
        <w:t xml:space="preserve"> </w:t>
      </w:r>
      <w:r w:rsidR="00A919BD" w:rsidRPr="00E546F0">
        <w:rPr>
          <w:rFonts w:eastAsia="Times New Roman" w:cs="Segoe UI"/>
          <w:b/>
          <w:bCs/>
          <w:color w:val="212529"/>
          <w:sz w:val="24"/>
          <w:lang w:eastAsia="sv-SE"/>
        </w:rPr>
        <w:t>.</w:t>
      </w:r>
      <w:proofErr w:type="gramEnd"/>
      <w:r w:rsidR="00A919BD" w:rsidRPr="00E546F0">
        <w:rPr>
          <w:rFonts w:eastAsia="Times New Roman" w:cs="Segoe UI"/>
          <w:b/>
          <w:bCs/>
          <w:color w:val="212529"/>
          <w:sz w:val="24"/>
          <w:lang w:eastAsia="sv-SE"/>
        </w:rPr>
        <w:t> </w:t>
      </w:r>
      <w:r w:rsidR="00A919BD" w:rsidRPr="00E546F0">
        <w:rPr>
          <w:rFonts w:eastAsia="Times New Roman" w:cs="Segoe UI"/>
          <w:color w:val="212529"/>
          <w:sz w:val="24"/>
          <w:lang w:eastAsia="sv-SE"/>
        </w:rPr>
        <w:t xml:space="preserve">Den allra vanligaste frågan till Giftinformationscentralen gäller </w:t>
      </w:r>
      <w:proofErr w:type="spellStart"/>
      <w:r w:rsidR="00A919BD" w:rsidRPr="00E546F0">
        <w:rPr>
          <w:rFonts w:eastAsia="Times New Roman" w:cs="Segoe UI"/>
          <w:color w:val="212529"/>
          <w:sz w:val="24"/>
          <w:lang w:eastAsia="sv-SE"/>
        </w:rPr>
        <w:t>paracetamol</w:t>
      </w:r>
      <w:proofErr w:type="spellEnd"/>
      <w:r w:rsidR="00A919BD" w:rsidRPr="00E546F0">
        <w:rPr>
          <w:rFonts w:eastAsia="Times New Roman" w:cs="Segoe UI"/>
          <w:color w:val="212529"/>
          <w:sz w:val="24"/>
          <w:lang w:eastAsia="sv-SE"/>
        </w:rPr>
        <w:t xml:space="preserve">. Ett läkemedel med nästan inga biverkningar eller kontraindikationer men där en överdos kan leda till fulminant leversvikt. Varför är </w:t>
      </w:r>
      <w:proofErr w:type="spellStart"/>
      <w:r w:rsidR="00A919BD" w:rsidRPr="00E546F0">
        <w:rPr>
          <w:rFonts w:eastAsia="Times New Roman" w:cs="Segoe UI"/>
          <w:color w:val="212529"/>
          <w:sz w:val="24"/>
          <w:lang w:eastAsia="sv-SE"/>
        </w:rPr>
        <w:t>paracetamol</w:t>
      </w:r>
      <w:proofErr w:type="spellEnd"/>
      <w:r w:rsidR="00A919BD" w:rsidRPr="00E546F0">
        <w:rPr>
          <w:rFonts w:eastAsia="Times New Roman" w:cs="Segoe UI"/>
          <w:color w:val="212529"/>
          <w:sz w:val="24"/>
          <w:lang w:eastAsia="sv-SE"/>
        </w:rPr>
        <w:t xml:space="preserve"> så farligt i överdos och hur hanterar vi bäst dessa? </w:t>
      </w:r>
      <w:r w:rsidRPr="00E546F0">
        <w:rPr>
          <w:i/>
          <w:iCs/>
        </w:rPr>
        <w:t>Johanna Nordmark Grass</w:t>
      </w:r>
    </w:p>
    <w:p w14:paraId="06C9FF9F" w14:textId="44FEBB72" w:rsidR="00066C0C" w:rsidRPr="00E546F0" w:rsidRDefault="00066C0C" w:rsidP="00066C0C">
      <w:pPr>
        <w:rPr>
          <w:b/>
          <w:bCs/>
        </w:rPr>
      </w:pPr>
      <w:r w:rsidRPr="00E546F0">
        <w:rPr>
          <w:b/>
          <w:bCs/>
        </w:rPr>
        <w:t>14.40</w:t>
      </w:r>
      <w:r w:rsidR="008F610A" w:rsidRPr="00E546F0">
        <w:rPr>
          <w:b/>
          <w:bCs/>
        </w:rPr>
        <w:t>–</w:t>
      </w:r>
      <w:r w:rsidRPr="00E546F0">
        <w:rPr>
          <w:b/>
          <w:bCs/>
        </w:rPr>
        <w:t xml:space="preserve">15.00 Fika och in-/utlämning av mentometerknappar samt kursintyg </w:t>
      </w:r>
    </w:p>
    <w:p w14:paraId="0E603C99" w14:textId="5A2693A2" w:rsidR="00066C0C" w:rsidRPr="00E546F0" w:rsidRDefault="00066C0C" w:rsidP="00066C0C">
      <w:r w:rsidRPr="00E546F0">
        <w:rPr>
          <w:b/>
          <w:bCs/>
        </w:rPr>
        <w:t>15.00</w:t>
      </w:r>
      <w:r w:rsidR="008F610A" w:rsidRPr="00E546F0">
        <w:rPr>
          <w:b/>
          <w:bCs/>
        </w:rPr>
        <w:t>–</w:t>
      </w:r>
      <w:r w:rsidRPr="00E546F0">
        <w:rPr>
          <w:b/>
          <w:bCs/>
        </w:rPr>
        <w:t xml:space="preserve">16.00 I skogen - svampar, ormar och </w:t>
      </w:r>
      <w:proofErr w:type="gramStart"/>
      <w:r w:rsidRPr="00E546F0">
        <w:rPr>
          <w:b/>
          <w:bCs/>
        </w:rPr>
        <w:t>växter</w:t>
      </w:r>
      <w:r w:rsidR="008F610A" w:rsidRPr="00E546F0">
        <w:rPr>
          <w:b/>
          <w:bCs/>
        </w:rPr>
        <w:t>.</w:t>
      </w:r>
      <w:r w:rsidRPr="00E546F0">
        <w:t xml:space="preserve"> </w:t>
      </w:r>
      <w:r w:rsidR="00A919BD" w:rsidRPr="00E546F0">
        <w:t xml:space="preserve"> </w:t>
      </w:r>
      <w:r w:rsidR="00A919BD" w:rsidRPr="00E546F0">
        <w:rPr>
          <w:rFonts w:eastAsia="Times New Roman" w:cs="Segoe UI"/>
          <w:b/>
          <w:bCs/>
          <w:color w:val="212529"/>
          <w:sz w:val="24"/>
          <w:lang w:eastAsia="sv-SE"/>
        </w:rPr>
        <w:t>.</w:t>
      </w:r>
      <w:proofErr w:type="gramEnd"/>
      <w:r w:rsidR="00A919BD" w:rsidRPr="00E546F0">
        <w:rPr>
          <w:rFonts w:eastAsia="Times New Roman" w:cs="Segoe UI"/>
          <w:b/>
          <w:bCs/>
          <w:color w:val="212529"/>
          <w:sz w:val="24"/>
          <w:lang w:eastAsia="sv-SE"/>
        </w:rPr>
        <w:t> </w:t>
      </w:r>
      <w:r w:rsidR="00A919BD" w:rsidRPr="00E546F0">
        <w:rPr>
          <w:rFonts w:eastAsia="Times New Roman" w:cs="Segoe UI"/>
          <w:color w:val="212529"/>
          <w:sz w:val="24"/>
          <w:lang w:eastAsia="sv-SE"/>
        </w:rPr>
        <w:t xml:space="preserve">Biologiska toxiner som finns i naturen runt oss. Hur behandlar man den huggormsbitne patienten? Och vilken svampstuvning oroar oss? </w:t>
      </w:r>
      <w:r w:rsidRPr="00E546F0">
        <w:rPr>
          <w:i/>
          <w:iCs/>
        </w:rPr>
        <w:t>Fredrik Eidhagen</w:t>
      </w:r>
    </w:p>
    <w:p w14:paraId="6863D44C" w14:textId="77777777" w:rsidR="007D2603" w:rsidRPr="00E546F0" w:rsidRDefault="007D2603" w:rsidP="007D2603">
      <w:pPr>
        <w:rPr>
          <w:b/>
          <w:sz w:val="24"/>
        </w:rPr>
      </w:pPr>
    </w:p>
    <w:p w14:paraId="66017ADB" w14:textId="4144141C" w:rsidR="007D2603" w:rsidRPr="00E546F0" w:rsidRDefault="007D2603" w:rsidP="007D2603">
      <w:pPr>
        <w:rPr>
          <w:b/>
          <w:bCs/>
        </w:rPr>
      </w:pPr>
      <w:r w:rsidRPr="00E546F0">
        <w:rPr>
          <w:b/>
          <w:bCs/>
        </w:rPr>
        <w:lastRenderedPageBreak/>
        <w:t>Medverkande</w:t>
      </w:r>
    </w:p>
    <w:p w14:paraId="1F750C49" w14:textId="01781D89" w:rsidR="007D2603" w:rsidRPr="00E546F0" w:rsidRDefault="007D2603" w:rsidP="007D2603">
      <w:r w:rsidRPr="00E546F0">
        <w:t>Jenny Bång Arhammar,</w:t>
      </w:r>
      <w:r w:rsidR="00AB01C8" w:rsidRPr="00E546F0">
        <w:t xml:space="preserve"> </w:t>
      </w:r>
      <w:r w:rsidRPr="00E546F0">
        <w:t>Överläkare Giftinformationscentralen, Solna</w:t>
      </w:r>
    </w:p>
    <w:p w14:paraId="0AEDD39B" w14:textId="03E1D3FA" w:rsidR="007B5F07" w:rsidRPr="00E546F0" w:rsidRDefault="007B5F07" w:rsidP="007D2603">
      <w:r w:rsidRPr="00E546F0">
        <w:t>Fredrik Eidhagen, Överläkare Giftinformationscentralen, Solna</w:t>
      </w:r>
    </w:p>
    <w:p w14:paraId="0647A51B" w14:textId="635DBF8B" w:rsidR="007D2603" w:rsidRPr="00E546F0" w:rsidRDefault="007D2603" w:rsidP="007D2603">
      <w:r w:rsidRPr="00E546F0">
        <w:t>Erik Lindeman</w:t>
      </w:r>
      <w:r w:rsidR="00AB01C8" w:rsidRPr="00E546F0">
        <w:t xml:space="preserve">, </w:t>
      </w:r>
      <w:r w:rsidRPr="00E546F0">
        <w:t>Överläkare Giftinformationscentralen, Solna</w:t>
      </w:r>
    </w:p>
    <w:p w14:paraId="790CDCEF" w14:textId="2C895635" w:rsidR="007D2603" w:rsidRPr="00E546F0" w:rsidRDefault="007D2603" w:rsidP="007D2603">
      <w:r w:rsidRPr="00E546F0">
        <w:t>Erik Mörtberg</w:t>
      </w:r>
      <w:r w:rsidR="00AB01C8" w:rsidRPr="00E546F0">
        <w:t xml:space="preserve">, </w:t>
      </w:r>
      <w:r w:rsidRPr="00E546F0">
        <w:t xml:space="preserve">Kursledare, </w:t>
      </w:r>
      <w:r w:rsidR="007B5F07" w:rsidRPr="00E546F0">
        <w:t xml:space="preserve">Överläkare </w:t>
      </w:r>
      <w:r w:rsidRPr="00E546F0">
        <w:t>Giftinformationscentralen, Solna</w:t>
      </w:r>
    </w:p>
    <w:p w14:paraId="59A17D50" w14:textId="4755B70C" w:rsidR="007D2603" w:rsidRPr="00E546F0" w:rsidRDefault="007D2603" w:rsidP="007D2603">
      <w:r w:rsidRPr="00E546F0">
        <w:t>Johanna Nordmark Grass</w:t>
      </w:r>
      <w:r w:rsidR="00AB01C8" w:rsidRPr="00E546F0">
        <w:t xml:space="preserve">, </w:t>
      </w:r>
      <w:r w:rsidRPr="00E546F0">
        <w:t>Överläkare, Med Dr, Giftinformationscentralen, Solna</w:t>
      </w:r>
    </w:p>
    <w:p w14:paraId="005AC398" w14:textId="422C59E2" w:rsidR="007D2603" w:rsidRPr="00E546F0" w:rsidRDefault="007D2603" w:rsidP="007D2603">
      <w:r w:rsidRPr="00E546F0">
        <w:t xml:space="preserve">Jonas </w:t>
      </w:r>
      <w:proofErr w:type="spellStart"/>
      <w:r w:rsidRPr="00E546F0">
        <w:t>Tydén</w:t>
      </w:r>
      <w:proofErr w:type="spellEnd"/>
      <w:r w:rsidR="00AB01C8" w:rsidRPr="00E546F0">
        <w:t xml:space="preserve">, </w:t>
      </w:r>
      <w:r w:rsidRPr="00E546F0">
        <w:t>Överläkare, Med Dr, Giftinformationscentralen, Solna</w:t>
      </w:r>
    </w:p>
    <w:p w14:paraId="350E3F90" w14:textId="77777777" w:rsidR="007D2603" w:rsidRPr="00E546F0" w:rsidRDefault="007D2603" w:rsidP="007D2603">
      <w:pPr>
        <w:shd w:val="clear" w:color="auto" w:fill="FFFFFF"/>
        <w:spacing w:before="100" w:beforeAutospacing="1" w:after="100" w:afterAutospacing="1" w:line="240" w:lineRule="auto"/>
        <w:rPr>
          <w:rFonts w:eastAsia="Times New Roman" w:cs="Segoe UI"/>
          <w:b/>
          <w:bCs/>
          <w:color w:val="212529"/>
          <w:sz w:val="24"/>
          <w:lang w:eastAsia="sv-SE"/>
        </w:rPr>
      </w:pPr>
    </w:p>
    <w:sectPr w:rsidR="007D2603" w:rsidRPr="00E54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0C"/>
    <w:rsid w:val="00066C0C"/>
    <w:rsid w:val="00105169"/>
    <w:rsid w:val="0016130C"/>
    <w:rsid w:val="001E017F"/>
    <w:rsid w:val="0054270C"/>
    <w:rsid w:val="00680586"/>
    <w:rsid w:val="007B5F07"/>
    <w:rsid w:val="007D2603"/>
    <w:rsid w:val="008F610A"/>
    <w:rsid w:val="00A919BD"/>
    <w:rsid w:val="00AB01C8"/>
    <w:rsid w:val="00B979F1"/>
    <w:rsid w:val="00E546F0"/>
    <w:rsid w:val="00F65FA5"/>
    <w:rsid w:val="00FC2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00FC"/>
  <w15:chartTrackingRefBased/>
  <w15:docId w15:val="{9C5C9B76-A140-4120-A12F-F03939AD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66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66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66C0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66C0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66C0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66C0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66C0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66C0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66C0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6C0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66C0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66C0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66C0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66C0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66C0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66C0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66C0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66C0C"/>
    <w:rPr>
      <w:rFonts w:eastAsiaTheme="majorEastAsia" w:cstheme="majorBidi"/>
      <w:color w:val="272727" w:themeColor="text1" w:themeTint="D8"/>
    </w:rPr>
  </w:style>
  <w:style w:type="paragraph" w:styleId="Rubrik">
    <w:name w:val="Title"/>
    <w:basedOn w:val="Normal"/>
    <w:next w:val="Normal"/>
    <w:link w:val="RubrikChar"/>
    <w:uiPriority w:val="10"/>
    <w:qFormat/>
    <w:rsid w:val="00066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66C0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66C0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66C0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6C0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66C0C"/>
    <w:rPr>
      <w:i/>
      <w:iCs/>
      <w:color w:val="404040" w:themeColor="text1" w:themeTint="BF"/>
    </w:rPr>
  </w:style>
  <w:style w:type="paragraph" w:styleId="Liststycke">
    <w:name w:val="List Paragraph"/>
    <w:basedOn w:val="Normal"/>
    <w:uiPriority w:val="34"/>
    <w:qFormat/>
    <w:rsid w:val="00066C0C"/>
    <w:pPr>
      <w:ind w:left="720"/>
      <w:contextualSpacing/>
    </w:pPr>
  </w:style>
  <w:style w:type="character" w:styleId="Starkbetoning">
    <w:name w:val="Intense Emphasis"/>
    <w:basedOn w:val="Standardstycketeckensnitt"/>
    <w:uiPriority w:val="21"/>
    <w:qFormat/>
    <w:rsid w:val="00066C0C"/>
    <w:rPr>
      <w:i/>
      <w:iCs/>
      <w:color w:val="0F4761" w:themeColor="accent1" w:themeShade="BF"/>
    </w:rPr>
  </w:style>
  <w:style w:type="paragraph" w:styleId="Starktcitat">
    <w:name w:val="Intense Quote"/>
    <w:basedOn w:val="Normal"/>
    <w:next w:val="Normal"/>
    <w:link w:val="StarktcitatChar"/>
    <w:uiPriority w:val="30"/>
    <w:qFormat/>
    <w:rsid w:val="00066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66C0C"/>
    <w:rPr>
      <w:i/>
      <w:iCs/>
      <w:color w:val="0F4761" w:themeColor="accent1" w:themeShade="BF"/>
    </w:rPr>
  </w:style>
  <w:style w:type="character" w:styleId="Starkreferens">
    <w:name w:val="Intense Reference"/>
    <w:basedOn w:val="Standardstycketeckensnitt"/>
    <w:uiPriority w:val="32"/>
    <w:qFormat/>
    <w:rsid w:val="00066C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689</Words>
  <Characters>3652</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Uppsala universitet</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Riben</dc:creator>
  <cp:keywords/>
  <dc:description/>
  <cp:lastModifiedBy>Kerstin Strandberg Wilbrand</cp:lastModifiedBy>
  <cp:revision>8</cp:revision>
  <dcterms:created xsi:type="dcterms:W3CDTF">2026-05-26T05:28:00Z</dcterms:created>
  <dcterms:modified xsi:type="dcterms:W3CDTF">2026-06-18T05:57:00Z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2dfd5f53-a058-473a-825b-f1d1979109e0</vt:lpwstr>
  </property>
</Properties>
</file>