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53"/>
        <w:gridCol w:w="1943"/>
        <w:gridCol w:w="1952"/>
        <w:gridCol w:w="1943"/>
        <w:gridCol w:w="2171"/>
      </w:tblGrid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>
              <w:rPr>
                <w:b/>
                <w:bCs/>
              </w:rPr>
              <w:t>Dag 1</w:t>
            </w:r>
            <w:r w:rsidRPr="008A4CB8">
              <w:rPr>
                <w:b/>
                <w:bCs/>
              </w:rPr>
              <w:t xml:space="preserve"> </w:t>
            </w:r>
          </w:p>
        </w:tc>
        <w:tc>
          <w:tcPr>
            <w:tcW w:w="1648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A</w:t>
            </w:r>
          </w:p>
        </w:tc>
        <w:tc>
          <w:tcPr>
            <w:tcW w:w="2135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B</w:t>
            </w:r>
          </w:p>
        </w:tc>
        <w:tc>
          <w:tcPr>
            <w:tcW w:w="1989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C</w:t>
            </w:r>
          </w:p>
        </w:tc>
        <w:tc>
          <w:tcPr>
            <w:tcW w:w="2376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D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9.30 -9.45</w:t>
            </w:r>
          </w:p>
        </w:tc>
        <w:tc>
          <w:tcPr>
            <w:tcW w:w="8148" w:type="dxa"/>
            <w:gridSpan w:val="4"/>
            <w:vMerge w:val="restart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Registrering/Kaffe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8148" w:type="dxa"/>
            <w:gridSpan w:val="4"/>
            <w:vMerge/>
            <w:hideMark/>
          </w:tcPr>
          <w:p w:rsidR="008A4CB8" w:rsidRPr="008A4CB8" w:rsidRDefault="008A4CB8">
            <w:pPr>
              <w:rPr>
                <w:b/>
                <w:bCs/>
              </w:rPr>
            </w:pP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9.45 - 10.30</w:t>
            </w:r>
          </w:p>
        </w:tc>
        <w:tc>
          <w:tcPr>
            <w:tcW w:w="8148" w:type="dxa"/>
            <w:gridSpan w:val="4"/>
            <w:vMerge w:val="restart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 xml:space="preserve">Indikationer, kontraindikationer, premedicinering </w:t>
            </w:r>
            <w:r>
              <w:rPr>
                <w:b/>
                <w:bCs/>
              </w:rPr>
              <w:t>Ranjh Hamed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8148" w:type="dxa"/>
            <w:gridSpan w:val="4"/>
            <w:vMerge/>
            <w:hideMark/>
          </w:tcPr>
          <w:p w:rsidR="008A4CB8" w:rsidRPr="008A4CB8" w:rsidRDefault="008A4CB8">
            <w:pPr>
              <w:rPr>
                <w:b/>
                <w:bCs/>
              </w:rPr>
            </w:pP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10.30 - 11.25</w:t>
            </w:r>
          </w:p>
        </w:tc>
        <w:tc>
          <w:tcPr>
            <w:tcW w:w="8148" w:type="dxa"/>
            <w:gridSpan w:val="4"/>
            <w:vMerge w:val="restart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 xml:space="preserve">Provtagning, övervakning, komplikationer </w:t>
            </w:r>
            <w:r>
              <w:rPr>
                <w:b/>
                <w:bCs/>
              </w:rPr>
              <w:t>Ranjh Hamed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8148" w:type="dxa"/>
            <w:gridSpan w:val="4"/>
            <w:vMerge/>
            <w:hideMark/>
          </w:tcPr>
          <w:p w:rsidR="008A4CB8" w:rsidRPr="008A4CB8" w:rsidRDefault="008A4CB8">
            <w:pPr>
              <w:rPr>
                <w:b/>
                <w:bCs/>
              </w:rPr>
            </w:pP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11.30 - 12.15</w:t>
            </w:r>
          </w:p>
        </w:tc>
        <w:tc>
          <w:tcPr>
            <w:tcW w:w="8148" w:type="dxa"/>
            <w:gridSpan w:val="4"/>
            <w:vMerge w:val="restart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proofErr w:type="spellStart"/>
            <w:r w:rsidRPr="008A4CB8">
              <w:rPr>
                <w:b/>
                <w:bCs/>
              </w:rPr>
              <w:t>Bronkoalveolärt</w:t>
            </w:r>
            <w:proofErr w:type="spellEnd"/>
            <w:r w:rsidRPr="008A4CB8">
              <w:rPr>
                <w:b/>
                <w:bCs/>
              </w:rPr>
              <w:t xml:space="preserve"> </w:t>
            </w:r>
            <w:proofErr w:type="spellStart"/>
            <w:r w:rsidRPr="008A4CB8">
              <w:rPr>
                <w:b/>
                <w:bCs/>
              </w:rPr>
              <w:t>lavage</w:t>
            </w:r>
            <w:proofErr w:type="spellEnd"/>
            <w:r w:rsidRPr="008A4CB8">
              <w:rPr>
                <w:b/>
                <w:bCs/>
              </w:rPr>
              <w:t xml:space="preserve"> och </w:t>
            </w:r>
            <w:proofErr w:type="spellStart"/>
            <w:r w:rsidRPr="008A4CB8">
              <w:rPr>
                <w:b/>
                <w:bCs/>
              </w:rPr>
              <w:t>transbronkiella</w:t>
            </w:r>
            <w:proofErr w:type="spellEnd"/>
            <w:r w:rsidRPr="008A4CB8">
              <w:rPr>
                <w:b/>
                <w:bCs/>
              </w:rPr>
              <w:t xml:space="preserve"> lungbiopsier, Magnus Sköld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8148" w:type="dxa"/>
            <w:gridSpan w:val="4"/>
            <w:vMerge/>
            <w:hideMark/>
          </w:tcPr>
          <w:p w:rsidR="008A4CB8" w:rsidRPr="008A4CB8" w:rsidRDefault="008A4CB8">
            <w:pPr>
              <w:rPr>
                <w:b/>
                <w:bCs/>
              </w:rPr>
            </w:pP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12.15 - 13.00</w:t>
            </w:r>
          </w:p>
        </w:tc>
        <w:tc>
          <w:tcPr>
            <w:tcW w:w="8148" w:type="dxa"/>
            <w:gridSpan w:val="4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Lunch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13.00 - 14.00</w:t>
            </w:r>
          </w:p>
        </w:tc>
        <w:tc>
          <w:tcPr>
            <w:tcW w:w="1648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135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1989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376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>PG/</w:t>
            </w:r>
            <w:r>
              <w:t>AP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PG/</w:t>
            </w:r>
            <w:r>
              <w:t>AP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>
              <w:t>SR</w:t>
            </w:r>
            <w:r w:rsidRPr="008A4CB8">
              <w:t>/</w:t>
            </w:r>
            <w:r>
              <w:t>SB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>
              <w:t>SR</w:t>
            </w:r>
            <w:r w:rsidRPr="008A4CB8">
              <w:t>/</w:t>
            </w:r>
            <w:r>
              <w:t>SB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14.00 - 15.00</w:t>
            </w:r>
          </w:p>
        </w:tc>
        <w:tc>
          <w:tcPr>
            <w:tcW w:w="1648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135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 Sal 1</w:t>
            </w:r>
          </w:p>
        </w:tc>
        <w:tc>
          <w:tcPr>
            <w:tcW w:w="1989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376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</w:t>
            </w:r>
            <w:r>
              <w:rPr>
                <w:b/>
                <w:bCs/>
              </w:rPr>
              <w:t xml:space="preserve"> Sal 2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>PG</w:t>
            </w:r>
            <w:r>
              <w:t>/AP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>
              <w:t>K57 Huddinge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>
              <w:t>SR/SB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>
              <w:t>K57 Huddinge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/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 w:rsidRPr="008A4CB8">
              <w:t xml:space="preserve"> 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proofErr w:type="spellStart"/>
            <w:r>
              <w:t>Ssk</w:t>
            </w:r>
            <w:proofErr w:type="spellEnd"/>
            <w:r>
              <w:t>+ RH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proofErr w:type="spellStart"/>
            <w:r>
              <w:t>Ssk</w:t>
            </w:r>
            <w:proofErr w:type="spellEnd"/>
            <w:r>
              <w:t xml:space="preserve"> + DP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8148" w:type="dxa"/>
            <w:gridSpan w:val="4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Kaffe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15.00 -16.00</w:t>
            </w:r>
          </w:p>
        </w:tc>
        <w:tc>
          <w:tcPr>
            <w:tcW w:w="1648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 Sal 1</w:t>
            </w:r>
          </w:p>
        </w:tc>
        <w:tc>
          <w:tcPr>
            <w:tcW w:w="2135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1989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 Sal 2</w:t>
            </w:r>
          </w:p>
        </w:tc>
        <w:tc>
          <w:tcPr>
            <w:tcW w:w="2376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>
              <w:t>K57 Huddinge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PG/RH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>
              <w:t>K57 Huddinge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>
              <w:t>SR/SB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 xml:space="preserve"> 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 w:rsidRPr="008A4CB8">
              <w:t xml:space="preserve"> 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proofErr w:type="spellStart"/>
            <w:r>
              <w:t>Ssk</w:t>
            </w:r>
            <w:proofErr w:type="spellEnd"/>
            <w:r>
              <w:t>+ AP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proofErr w:type="spellStart"/>
            <w:r>
              <w:t>Ssk</w:t>
            </w:r>
            <w:proofErr w:type="spellEnd"/>
            <w:r>
              <w:t xml:space="preserve"> + DP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16.00 - 17.00</w:t>
            </w:r>
          </w:p>
        </w:tc>
        <w:tc>
          <w:tcPr>
            <w:tcW w:w="1648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135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stapel och</w:t>
            </w:r>
          </w:p>
        </w:tc>
        <w:tc>
          <w:tcPr>
            <w:tcW w:w="1989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376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stapel och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>PG/</w:t>
            </w:r>
            <w:r>
              <w:t>AP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tillbehör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>
              <w:t>SR/SB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tillbehör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proofErr w:type="spellStart"/>
            <w:r>
              <w:t>Olympus</w:t>
            </w:r>
            <w:proofErr w:type="spellEnd"/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proofErr w:type="spellStart"/>
            <w:r>
              <w:t>Olympus</w:t>
            </w:r>
            <w:proofErr w:type="spellEnd"/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17.00 - 18.00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/>
        </w:tc>
        <w:tc>
          <w:tcPr>
            <w:tcW w:w="2135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</w:p>
        </w:tc>
        <w:tc>
          <w:tcPr>
            <w:tcW w:w="2376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/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PG/</w:t>
            </w:r>
            <w:r>
              <w:t>AP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/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>
              <w:t>SR/SB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/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</w:p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40" w:type="dxa"/>
            <w:shd w:val="clear" w:color="auto" w:fill="B8CCE4" w:themeFill="accent1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648" w:type="dxa"/>
            <w:noWrap/>
            <w:hideMark/>
          </w:tcPr>
          <w:p w:rsidR="008A4CB8" w:rsidRPr="008A4CB8" w:rsidRDefault="008A4CB8"/>
        </w:tc>
        <w:tc>
          <w:tcPr>
            <w:tcW w:w="2135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1989" w:type="dxa"/>
            <w:noWrap/>
            <w:hideMark/>
          </w:tcPr>
          <w:p w:rsidR="008A4CB8" w:rsidRPr="008A4CB8" w:rsidRDefault="008A4CB8" w:rsidP="008A4CB8"/>
        </w:tc>
        <w:tc>
          <w:tcPr>
            <w:tcW w:w="2376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</w:tbl>
    <w:p w:rsidR="004B4D74" w:rsidRDefault="004B4D74"/>
    <w:p w:rsidR="008A4CB8" w:rsidRDefault="008A4CB8"/>
    <w:p w:rsidR="008A4CB8" w:rsidRDefault="008A4CB8"/>
    <w:p w:rsidR="008A4CB8" w:rsidRDefault="008A4CB8"/>
    <w:p w:rsidR="008A4CB8" w:rsidRDefault="008A4CB8"/>
    <w:p w:rsidR="008A4CB8" w:rsidRDefault="008A4CB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3"/>
        <w:gridCol w:w="2024"/>
        <w:gridCol w:w="2025"/>
        <w:gridCol w:w="2025"/>
        <w:gridCol w:w="2025"/>
      </w:tblGrid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>
              <w:rPr>
                <w:b/>
                <w:bCs/>
              </w:rPr>
              <w:t>Dag 2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A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B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C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Grupp D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8.00 - 9.00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 Sal 1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</w:t>
            </w:r>
            <w:r w:rsidR="00801490">
              <w:rPr>
                <w:b/>
                <w:bCs/>
              </w:rPr>
              <w:t xml:space="preserve"> Sal 2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PG/</w:t>
            </w:r>
            <w:r>
              <w:t>AP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>
              <w:t>K57 Huddinge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>
              <w:t>SR/SB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>
              <w:t xml:space="preserve">K57 </w:t>
            </w:r>
            <w:proofErr w:type="spellStart"/>
            <w:r>
              <w:t>huddinge</w:t>
            </w:r>
            <w:proofErr w:type="spellEnd"/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roofErr w:type="spellStart"/>
            <w:r>
              <w:t>Ssk</w:t>
            </w:r>
            <w:proofErr w:type="spellEnd"/>
            <w:r>
              <w:t>+ DP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 xml:space="preserve"> </w:t>
            </w:r>
            <w:proofErr w:type="spellStart"/>
            <w:r>
              <w:t>Ssk</w:t>
            </w:r>
            <w:proofErr w:type="spellEnd"/>
            <w:r>
              <w:t xml:space="preserve"> + SR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/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/>
        </w:tc>
      </w:tr>
      <w:tr w:rsidR="008A4CB8" w:rsidRPr="008A4CB8" w:rsidTr="00801490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9.00 - 10.00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500" w:type="dxa"/>
            <w:shd w:val="clear" w:color="auto" w:fill="FFFFFF" w:themeFill="background1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PG/</w:t>
            </w:r>
            <w:r>
              <w:t>AP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/>
        </w:tc>
        <w:tc>
          <w:tcPr>
            <w:tcW w:w="2500" w:type="dxa"/>
            <w:noWrap/>
            <w:hideMark/>
          </w:tcPr>
          <w:p w:rsidR="008A4CB8" w:rsidRPr="008A4CB8" w:rsidRDefault="00624445" w:rsidP="008A4CB8">
            <w:r>
              <w:t>SR/SB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/>
        </w:tc>
        <w:bookmarkStart w:id="0" w:name="_GoBack"/>
        <w:bookmarkEnd w:id="0"/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624445">
            <w:r w:rsidRPr="008A4CB8">
              <w:t xml:space="preserve"> 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624445"/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/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/>
        </w:tc>
      </w:tr>
      <w:tr w:rsidR="008A4CB8" w:rsidRPr="008A4CB8" w:rsidTr="00624445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10.00 - 10.15</w:t>
            </w:r>
          </w:p>
        </w:tc>
        <w:tc>
          <w:tcPr>
            <w:tcW w:w="10000" w:type="dxa"/>
            <w:gridSpan w:val="4"/>
            <w:shd w:val="clear" w:color="auto" w:fill="C4BC96" w:themeFill="background2" w:themeFillShade="BF"/>
            <w:noWrap/>
            <w:hideMark/>
          </w:tcPr>
          <w:p w:rsidR="008A4CB8" w:rsidRPr="008A4CB8" w:rsidRDefault="00624445" w:rsidP="008A4CB8">
            <w:pPr>
              <w:rPr>
                <w:b/>
                <w:bCs/>
              </w:rPr>
            </w:pPr>
            <w:r>
              <w:rPr>
                <w:b/>
                <w:bCs/>
              </w:rPr>
              <w:t>Kaffe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10.15 - 10.45</w:t>
            </w:r>
          </w:p>
        </w:tc>
        <w:tc>
          <w:tcPr>
            <w:tcW w:w="10000" w:type="dxa"/>
            <w:gridSpan w:val="4"/>
            <w:vMerge w:val="restart"/>
            <w:noWrap/>
            <w:hideMark/>
          </w:tcPr>
          <w:p w:rsidR="008A4CB8" w:rsidRPr="008A4CB8" w:rsidRDefault="008A4CB8" w:rsidP="00801490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 xml:space="preserve">Bronkoskopiutrustning, medicinteknisk information </w:t>
            </w:r>
            <w:proofErr w:type="spellStart"/>
            <w:r w:rsidR="00801490">
              <w:rPr>
                <w:b/>
                <w:bCs/>
              </w:rPr>
              <w:t>Olympus</w:t>
            </w:r>
            <w:proofErr w:type="spellEnd"/>
            <w:r w:rsidRPr="008A4CB8">
              <w:rPr>
                <w:b/>
                <w:bCs/>
              </w:rPr>
              <w:t xml:space="preserve"> 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0000" w:type="dxa"/>
            <w:gridSpan w:val="4"/>
            <w:vMerge/>
            <w:hideMark/>
          </w:tcPr>
          <w:p w:rsidR="008A4CB8" w:rsidRPr="008A4CB8" w:rsidRDefault="008A4CB8">
            <w:pPr>
              <w:rPr>
                <w:b/>
                <w:bCs/>
              </w:rPr>
            </w:pP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10.50 - 11.50</w:t>
            </w:r>
          </w:p>
        </w:tc>
        <w:tc>
          <w:tcPr>
            <w:tcW w:w="10000" w:type="dxa"/>
            <w:gridSpan w:val="4"/>
            <w:vMerge w:val="restart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proofErr w:type="spellStart"/>
            <w:r w:rsidRPr="008A4CB8">
              <w:rPr>
                <w:b/>
                <w:bCs/>
              </w:rPr>
              <w:t>Transbronkiella</w:t>
            </w:r>
            <w:proofErr w:type="spellEnd"/>
            <w:r w:rsidRPr="008A4CB8">
              <w:rPr>
                <w:b/>
                <w:bCs/>
              </w:rPr>
              <w:t xml:space="preserve"> nålaspirationer, Michael </w:t>
            </w:r>
            <w:proofErr w:type="spellStart"/>
            <w:r w:rsidRPr="008A4CB8">
              <w:rPr>
                <w:b/>
                <w:bCs/>
              </w:rPr>
              <w:t>Runold</w:t>
            </w:r>
            <w:proofErr w:type="spellEnd"/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10000" w:type="dxa"/>
            <w:gridSpan w:val="4"/>
            <w:vMerge/>
            <w:hideMark/>
          </w:tcPr>
          <w:p w:rsidR="008A4CB8" w:rsidRPr="008A4CB8" w:rsidRDefault="008A4CB8">
            <w:pPr>
              <w:rPr>
                <w:b/>
                <w:bCs/>
              </w:rPr>
            </w:pPr>
          </w:p>
        </w:tc>
      </w:tr>
      <w:tr w:rsidR="008A4CB8" w:rsidRPr="008A4CB8" w:rsidTr="00624445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12.15 - 13.00</w:t>
            </w:r>
          </w:p>
        </w:tc>
        <w:tc>
          <w:tcPr>
            <w:tcW w:w="2500" w:type="dxa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Lunch</w:t>
            </w:r>
          </w:p>
        </w:tc>
        <w:tc>
          <w:tcPr>
            <w:tcW w:w="2500" w:type="dxa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Lunch</w:t>
            </w:r>
          </w:p>
        </w:tc>
        <w:tc>
          <w:tcPr>
            <w:tcW w:w="2500" w:type="dxa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Lunch</w:t>
            </w:r>
          </w:p>
        </w:tc>
        <w:tc>
          <w:tcPr>
            <w:tcW w:w="2500" w:type="dxa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Lunch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13.00 - 14.00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BSK film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BSK film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624445" w:rsidP="008A4CB8">
            <w:r>
              <w:t>AP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624445">
            <w:r w:rsidRPr="008A4CB8">
              <w:t>PG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624445" w:rsidP="008A4CB8">
            <w:r>
              <w:t>SB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624445" w:rsidP="008A4CB8">
            <w:r>
              <w:t>SR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14.00 - 15.00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BSK film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BSK film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PG/RH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CB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SG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CB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01490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10000" w:type="dxa"/>
            <w:gridSpan w:val="4"/>
            <w:shd w:val="clear" w:color="auto" w:fill="C4BC96" w:themeFill="background2" w:themeFillShade="BF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Kaffe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15.00 -16.00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stapel och tillbehör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Demo stapel och tillbehör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01490" w:rsidP="008A4CB8">
            <w:proofErr w:type="spellStart"/>
            <w:r>
              <w:t>Olympus</w:t>
            </w:r>
            <w:proofErr w:type="spellEnd"/>
          </w:p>
        </w:tc>
        <w:tc>
          <w:tcPr>
            <w:tcW w:w="2500" w:type="dxa"/>
            <w:noWrap/>
            <w:hideMark/>
          </w:tcPr>
          <w:p w:rsidR="008A4CB8" w:rsidRPr="008A4CB8" w:rsidRDefault="008A4CB8" w:rsidP="00801490">
            <w:r w:rsidRPr="008A4CB8">
              <w:t>PG/</w:t>
            </w:r>
            <w:r w:rsidR="00801490">
              <w:t>AP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01490" w:rsidP="008A4CB8">
            <w:proofErr w:type="spellStart"/>
            <w:r>
              <w:t>Olympus</w:t>
            </w:r>
            <w:proofErr w:type="spellEnd"/>
          </w:p>
        </w:tc>
        <w:tc>
          <w:tcPr>
            <w:tcW w:w="2500" w:type="dxa"/>
            <w:noWrap/>
            <w:hideMark/>
          </w:tcPr>
          <w:p w:rsidR="008A4CB8" w:rsidRPr="008A4CB8" w:rsidRDefault="00801490" w:rsidP="00801490">
            <w:r>
              <w:t>SR</w:t>
            </w:r>
            <w:r w:rsidR="008A4CB8" w:rsidRPr="008A4CB8">
              <w:t>/S</w:t>
            </w:r>
            <w:r>
              <w:t>B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16.00 - 17.00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1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Simulator 2</w:t>
            </w:r>
          </w:p>
        </w:tc>
        <w:tc>
          <w:tcPr>
            <w:tcW w:w="2500" w:type="dxa"/>
            <w:shd w:val="clear" w:color="auto" w:fill="FFFF00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01490">
            <w:r w:rsidRPr="008A4CB8">
              <w:t>PG/</w:t>
            </w:r>
            <w:r w:rsidR="00801490">
              <w:t>AP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01490" w:rsidP="008A4CB8">
            <w:r>
              <w:t>SB/SR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 w:rsidP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/>
        </w:tc>
        <w:tc>
          <w:tcPr>
            <w:tcW w:w="2500" w:type="dxa"/>
            <w:noWrap/>
            <w:hideMark/>
          </w:tcPr>
          <w:p w:rsidR="008A4CB8" w:rsidRPr="008A4CB8" w:rsidRDefault="008A4CB8"/>
        </w:tc>
        <w:tc>
          <w:tcPr>
            <w:tcW w:w="2500" w:type="dxa"/>
            <w:noWrap/>
            <w:hideMark/>
          </w:tcPr>
          <w:p w:rsidR="008A4CB8" w:rsidRPr="008A4CB8" w:rsidRDefault="008A4CB8"/>
        </w:tc>
        <w:tc>
          <w:tcPr>
            <w:tcW w:w="2500" w:type="dxa"/>
            <w:noWrap/>
            <w:hideMark/>
          </w:tcPr>
          <w:p w:rsidR="008A4CB8" w:rsidRPr="008A4CB8" w:rsidRDefault="008A4CB8"/>
        </w:tc>
      </w:tr>
      <w:tr w:rsidR="008A4CB8" w:rsidRPr="008A4CB8" w:rsidTr="008A4CB8">
        <w:trPr>
          <w:trHeight w:val="25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 </w:t>
            </w:r>
          </w:p>
        </w:tc>
        <w:tc>
          <w:tcPr>
            <w:tcW w:w="2500" w:type="dxa"/>
            <w:noWrap/>
            <w:hideMark/>
          </w:tcPr>
          <w:p w:rsidR="008A4CB8" w:rsidRPr="008A4CB8" w:rsidRDefault="008A4CB8"/>
        </w:tc>
        <w:tc>
          <w:tcPr>
            <w:tcW w:w="2500" w:type="dxa"/>
            <w:noWrap/>
            <w:hideMark/>
          </w:tcPr>
          <w:p w:rsidR="008A4CB8" w:rsidRPr="008A4CB8" w:rsidRDefault="008A4CB8"/>
        </w:tc>
        <w:tc>
          <w:tcPr>
            <w:tcW w:w="2500" w:type="dxa"/>
            <w:noWrap/>
            <w:hideMark/>
          </w:tcPr>
          <w:p w:rsidR="008A4CB8" w:rsidRPr="008A4CB8" w:rsidRDefault="008A4CB8"/>
        </w:tc>
        <w:tc>
          <w:tcPr>
            <w:tcW w:w="2500" w:type="dxa"/>
            <w:noWrap/>
            <w:hideMark/>
          </w:tcPr>
          <w:p w:rsidR="008A4CB8" w:rsidRPr="008A4CB8" w:rsidRDefault="008A4CB8"/>
        </w:tc>
      </w:tr>
      <w:tr w:rsidR="008A4CB8" w:rsidRPr="008A4CB8" w:rsidTr="00801490">
        <w:trPr>
          <w:trHeight w:val="315"/>
        </w:trPr>
        <w:tc>
          <w:tcPr>
            <w:tcW w:w="1160" w:type="dxa"/>
            <w:shd w:val="clear" w:color="auto" w:fill="8DB3E2" w:themeFill="text2" w:themeFillTint="66"/>
            <w:noWrap/>
            <w:hideMark/>
          </w:tcPr>
          <w:p w:rsidR="008A4CB8" w:rsidRPr="008A4CB8" w:rsidRDefault="008A4CB8">
            <w:r w:rsidRPr="008A4CB8">
              <w:t>19.00</w:t>
            </w:r>
          </w:p>
        </w:tc>
        <w:tc>
          <w:tcPr>
            <w:tcW w:w="10000" w:type="dxa"/>
            <w:gridSpan w:val="4"/>
            <w:shd w:val="clear" w:color="auto" w:fill="FFC000"/>
            <w:noWrap/>
            <w:hideMark/>
          </w:tcPr>
          <w:p w:rsidR="008A4CB8" w:rsidRPr="008A4CB8" w:rsidRDefault="008A4CB8" w:rsidP="008A4CB8">
            <w:pPr>
              <w:rPr>
                <w:b/>
                <w:bCs/>
              </w:rPr>
            </w:pPr>
            <w:r w:rsidRPr="008A4CB8">
              <w:rPr>
                <w:b/>
                <w:bCs/>
              </w:rPr>
              <w:t xml:space="preserve">Kursmiddag, Restaurang, </w:t>
            </w:r>
            <w:proofErr w:type="spellStart"/>
            <w:r w:rsidRPr="008A4CB8">
              <w:rPr>
                <w:b/>
                <w:bCs/>
              </w:rPr>
              <w:t>kl</w:t>
            </w:r>
            <w:proofErr w:type="spellEnd"/>
            <w:r w:rsidRPr="008A4CB8">
              <w:rPr>
                <w:b/>
                <w:bCs/>
              </w:rPr>
              <w:t xml:space="preserve"> 19</w:t>
            </w:r>
          </w:p>
        </w:tc>
      </w:tr>
    </w:tbl>
    <w:p w:rsidR="008A4CB8" w:rsidRDefault="008A4CB8"/>
    <w:p w:rsidR="00801490" w:rsidRDefault="00801490"/>
    <w:p w:rsidR="00801490" w:rsidRDefault="0080149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46"/>
        <w:gridCol w:w="1917"/>
        <w:gridCol w:w="2012"/>
        <w:gridCol w:w="1965"/>
        <w:gridCol w:w="2248"/>
      </w:tblGrid>
      <w:tr w:rsidR="00801490" w:rsidRPr="00801490" w:rsidTr="00801490">
        <w:trPr>
          <w:trHeight w:val="255"/>
        </w:trPr>
        <w:tc>
          <w:tcPr>
            <w:tcW w:w="1400" w:type="dxa"/>
            <w:noWrap/>
            <w:hideMark/>
          </w:tcPr>
          <w:p w:rsidR="00801490" w:rsidRPr="00801490" w:rsidRDefault="00801490">
            <w:pPr>
              <w:rPr>
                <w:b/>
                <w:bCs/>
              </w:rPr>
            </w:pPr>
            <w:r>
              <w:rPr>
                <w:b/>
                <w:bCs/>
              </w:rPr>
              <w:t>Dag 3</w:t>
            </w:r>
          </w:p>
        </w:tc>
        <w:tc>
          <w:tcPr>
            <w:tcW w:w="238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Grupp A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Grupp B</w:t>
            </w:r>
          </w:p>
        </w:tc>
        <w:tc>
          <w:tcPr>
            <w:tcW w:w="244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Grupp C</w:t>
            </w:r>
          </w:p>
        </w:tc>
        <w:tc>
          <w:tcPr>
            <w:tcW w:w="280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Grupp D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8.00 - 9.00</w:t>
            </w:r>
          </w:p>
        </w:tc>
        <w:tc>
          <w:tcPr>
            <w:tcW w:w="238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 Sal 1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1</w:t>
            </w:r>
          </w:p>
        </w:tc>
        <w:tc>
          <w:tcPr>
            <w:tcW w:w="244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>
              <w:rPr>
                <w:b/>
                <w:bCs/>
              </w:rPr>
              <w:t>Bronkoskopienheten</w:t>
            </w:r>
            <w:r>
              <w:rPr>
                <w:b/>
                <w:bCs/>
              </w:rPr>
              <w:t xml:space="preserve"> Sal 2</w:t>
            </w:r>
          </w:p>
        </w:tc>
        <w:tc>
          <w:tcPr>
            <w:tcW w:w="280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2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>
              <w:t>K57 Huddinge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PG/</w:t>
            </w:r>
            <w:r>
              <w:t>AP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>
              <w:t>K57 Huddinge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>
              <w:t>SB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 w:rsidRPr="00801490">
              <w:t xml:space="preserve"> </w:t>
            </w:r>
            <w:proofErr w:type="spellStart"/>
            <w:r>
              <w:t>Ssk</w:t>
            </w:r>
            <w:proofErr w:type="spellEnd"/>
            <w:r>
              <w:t xml:space="preserve"> + DP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proofErr w:type="spellStart"/>
            <w:r>
              <w:t>Ssk</w:t>
            </w:r>
            <w:proofErr w:type="spellEnd"/>
            <w:r>
              <w:t xml:space="preserve"> + SR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/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/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9.00 - 10.00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 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1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 </w:t>
            </w:r>
          </w:p>
        </w:tc>
        <w:tc>
          <w:tcPr>
            <w:tcW w:w="280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2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/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PG/RH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/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>
              <w:t>SB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/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 w:rsidRPr="00801490">
              <w:t xml:space="preserve"> 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/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/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10.00 - 10.05</w:t>
            </w:r>
          </w:p>
        </w:tc>
        <w:tc>
          <w:tcPr>
            <w:tcW w:w="10120" w:type="dxa"/>
            <w:gridSpan w:val="4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Kaffe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10.05 - 10.50</w:t>
            </w:r>
          </w:p>
        </w:tc>
        <w:tc>
          <w:tcPr>
            <w:tcW w:w="10120" w:type="dxa"/>
            <w:gridSpan w:val="4"/>
            <w:vMerge w:val="restart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Infektionsdiagnostik, Carl Spindler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10120" w:type="dxa"/>
            <w:gridSpan w:val="4"/>
            <w:vMerge/>
            <w:hideMark/>
          </w:tcPr>
          <w:p w:rsidR="00801490" w:rsidRPr="00801490" w:rsidRDefault="00801490">
            <w:pPr>
              <w:rPr>
                <w:b/>
                <w:bCs/>
              </w:rPr>
            </w:pP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10.50 - 10.55</w:t>
            </w:r>
          </w:p>
        </w:tc>
        <w:tc>
          <w:tcPr>
            <w:tcW w:w="10120" w:type="dxa"/>
            <w:gridSpan w:val="4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Paus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10.55 - 11.40</w:t>
            </w:r>
          </w:p>
        </w:tc>
        <w:tc>
          <w:tcPr>
            <w:tcW w:w="10120" w:type="dxa"/>
            <w:gridSpan w:val="4"/>
            <w:vMerge w:val="restart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Bronkoskopi på barn, Sten Erik Bergström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10120" w:type="dxa"/>
            <w:gridSpan w:val="4"/>
            <w:vMerge/>
            <w:hideMark/>
          </w:tcPr>
          <w:p w:rsidR="00801490" w:rsidRPr="00801490" w:rsidRDefault="00801490">
            <w:pPr>
              <w:rPr>
                <w:b/>
                <w:bCs/>
              </w:rPr>
            </w:pP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11.40 - 11.45</w:t>
            </w:r>
          </w:p>
        </w:tc>
        <w:tc>
          <w:tcPr>
            <w:tcW w:w="10120" w:type="dxa"/>
            <w:gridSpan w:val="4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Paus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11.45 - 12.30</w:t>
            </w:r>
          </w:p>
        </w:tc>
        <w:tc>
          <w:tcPr>
            <w:tcW w:w="10120" w:type="dxa"/>
            <w:gridSpan w:val="4"/>
            <w:vMerge w:val="restart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Rak bronkoskopi i narkos, Gert Henriksson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10120" w:type="dxa"/>
            <w:gridSpan w:val="4"/>
            <w:vMerge/>
            <w:hideMark/>
          </w:tcPr>
          <w:p w:rsidR="00801490" w:rsidRPr="00801490" w:rsidRDefault="00801490">
            <w:pPr>
              <w:rPr>
                <w:b/>
                <w:bCs/>
              </w:rPr>
            </w:pP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12.30 - 13.15</w:t>
            </w:r>
          </w:p>
        </w:tc>
        <w:tc>
          <w:tcPr>
            <w:tcW w:w="2380" w:type="dxa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Lunch</w:t>
            </w:r>
          </w:p>
        </w:tc>
        <w:tc>
          <w:tcPr>
            <w:tcW w:w="2500" w:type="dxa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Lunch</w:t>
            </w:r>
          </w:p>
        </w:tc>
        <w:tc>
          <w:tcPr>
            <w:tcW w:w="2440" w:type="dxa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Lunch</w:t>
            </w:r>
          </w:p>
        </w:tc>
        <w:tc>
          <w:tcPr>
            <w:tcW w:w="2800" w:type="dxa"/>
            <w:shd w:val="clear" w:color="auto" w:fill="C4BC96" w:themeFill="background2" w:themeFillShade="BF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Lunch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13.15 - 14.15</w:t>
            </w:r>
          </w:p>
        </w:tc>
        <w:tc>
          <w:tcPr>
            <w:tcW w:w="238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1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1</w:t>
            </w:r>
          </w:p>
        </w:tc>
        <w:tc>
          <w:tcPr>
            <w:tcW w:w="244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2</w:t>
            </w:r>
          </w:p>
        </w:tc>
        <w:tc>
          <w:tcPr>
            <w:tcW w:w="280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2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>
              <w:t>AP/PG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>
              <w:t>AP/SB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>
              <w:t>SR/PG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>
              <w:t>SR/PG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14.15 - 15.15</w:t>
            </w:r>
          </w:p>
        </w:tc>
        <w:tc>
          <w:tcPr>
            <w:tcW w:w="238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1</w:t>
            </w:r>
          </w:p>
        </w:tc>
        <w:tc>
          <w:tcPr>
            <w:tcW w:w="2500" w:type="dxa"/>
            <w:shd w:val="clear" w:color="auto" w:fill="92D05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1</w:t>
            </w:r>
          </w:p>
        </w:tc>
        <w:tc>
          <w:tcPr>
            <w:tcW w:w="244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2</w:t>
            </w:r>
          </w:p>
        </w:tc>
        <w:tc>
          <w:tcPr>
            <w:tcW w:w="2800" w:type="dxa"/>
            <w:shd w:val="clear" w:color="auto" w:fill="FFFF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Simulator 2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>
              <w:t>AP/SB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>
              <w:t>AP/SB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>
              <w:t>SR/PG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>
              <w:t>SR/PG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238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5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44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  <w:tc>
          <w:tcPr>
            <w:tcW w:w="2800" w:type="dxa"/>
            <w:noWrap/>
            <w:hideMark/>
          </w:tcPr>
          <w:p w:rsidR="00801490" w:rsidRPr="00801490" w:rsidRDefault="00801490" w:rsidP="00801490">
            <w:r w:rsidRPr="00801490">
              <w:t> 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15.15 -15.45</w:t>
            </w:r>
          </w:p>
        </w:tc>
        <w:tc>
          <w:tcPr>
            <w:tcW w:w="10120" w:type="dxa"/>
            <w:gridSpan w:val="4"/>
            <w:vMerge w:val="restart"/>
            <w:shd w:val="clear" w:color="auto" w:fill="FFC000"/>
            <w:noWrap/>
            <w:hideMark/>
          </w:tcPr>
          <w:p w:rsidR="00801490" w:rsidRPr="00801490" w:rsidRDefault="00801490" w:rsidP="00801490">
            <w:pPr>
              <w:rPr>
                <w:b/>
                <w:bCs/>
              </w:rPr>
            </w:pPr>
            <w:r w:rsidRPr="00801490">
              <w:rPr>
                <w:b/>
                <w:bCs/>
              </w:rPr>
              <w:t>Avslutning</w:t>
            </w:r>
          </w:p>
        </w:tc>
      </w:tr>
      <w:tr w:rsidR="00801490" w:rsidRPr="00801490" w:rsidTr="00801490">
        <w:trPr>
          <w:trHeight w:val="255"/>
        </w:trPr>
        <w:tc>
          <w:tcPr>
            <w:tcW w:w="1400" w:type="dxa"/>
            <w:shd w:val="clear" w:color="auto" w:fill="8DB3E2" w:themeFill="text2" w:themeFillTint="66"/>
            <w:noWrap/>
            <w:hideMark/>
          </w:tcPr>
          <w:p w:rsidR="00801490" w:rsidRPr="00801490" w:rsidRDefault="00801490">
            <w:r w:rsidRPr="00801490">
              <w:t> </w:t>
            </w:r>
          </w:p>
        </w:tc>
        <w:tc>
          <w:tcPr>
            <w:tcW w:w="10120" w:type="dxa"/>
            <w:gridSpan w:val="4"/>
            <w:vMerge/>
            <w:shd w:val="clear" w:color="auto" w:fill="FFC000"/>
            <w:hideMark/>
          </w:tcPr>
          <w:p w:rsidR="00801490" w:rsidRPr="00801490" w:rsidRDefault="00801490">
            <w:pPr>
              <w:rPr>
                <w:b/>
                <w:bCs/>
              </w:rPr>
            </w:pPr>
          </w:p>
        </w:tc>
      </w:tr>
    </w:tbl>
    <w:p w:rsidR="00801490" w:rsidRDefault="00801490"/>
    <w:p w:rsidR="00801490" w:rsidRDefault="00801490"/>
    <w:sectPr w:rsidR="00801490" w:rsidSect="004B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B8"/>
    <w:rsid w:val="003A0E1A"/>
    <w:rsid w:val="00467477"/>
    <w:rsid w:val="004B4D74"/>
    <w:rsid w:val="00624445"/>
    <w:rsid w:val="007070DD"/>
    <w:rsid w:val="00801490"/>
    <w:rsid w:val="008A4CB8"/>
    <w:rsid w:val="00B455BD"/>
    <w:rsid w:val="00B4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12D7"/>
  <w15:chartTrackingRefBased/>
  <w15:docId w15:val="{D592244A-2E7C-4F35-A7E3-1479CFE9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D74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A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Stockholm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Ranjh Hamed</dc:creator>
  <cp:keywords/>
  <dc:description/>
  <cp:lastModifiedBy>Ranjh Hamed</cp:lastModifiedBy>
  <cp:revision>1</cp:revision>
  <dcterms:created xsi:type="dcterms:W3CDTF">2025-06-19T09:07:00Z</dcterms:created>
  <dcterms:modified xsi:type="dcterms:W3CDTF">2025-06-19T09:46:00Z</dcterms:modified>
</cp:coreProperties>
</file>